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D5" w:rsidRDefault="007902D5" w:rsidP="00A76FA1">
      <w:pPr>
        <w:spacing w:line="500" w:lineRule="exact"/>
        <w:rPr>
          <w:rFonts w:ascii="宋体" w:cs="Times New Roman"/>
          <w:sz w:val="44"/>
          <w:szCs w:val="44"/>
        </w:rPr>
      </w:pPr>
    </w:p>
    <w:p w:rsidR="007902D5" w:rsidRDefault="007902D5" w:rsidP="00A76FA1">
      <w:pPr>
        <w:spacing w:line="500" w:lineRule="exact"/>
        <w:rPr>
          <w:rFonts w:ascii="宋体" w:cs="Times New Roman"/>
          <w:sz w:val="44"/>
          <w:szCs w:val="44"/>
        </w:rPr>
      </w:pPr>
    </w:p>
    <w:p w:rsidR="007902D5" w:rsidRDefault="007902D5" w:rsidP="00A76FA1">
      <w:pPr>
        <w:spacing w:line="500" w:lineRule="exact"/>
        <w:rPr>
          <w:rFonts w:ascii="宋体" w:cs="Times New Roman"/>
          <w:sz w:val="44"/>
          <w:szCs w:val="44"/>
        </w:rPr>
      </w:pPr>
    </w:p>
    <w:p w:rsidR="007902D5" w:rsidRDefault="007902D5" w:rsidP="00A76FA1">
      <w:pPr>
        <w:spacing w:line="500" w:lineRule="exact"/>
        <w:rPr>
          <w:rFonts w:ascii="宋体" w:cs="Times New Roman"/>
          <w:sz w:val="44"/>
          <w:szCs w:val="44"/>
        </w:rPr>
      </w:pPr>
    </w:p>
    <w:p w:rsidR="007902D5" w:rsidRPr="000F5688" w:rsidRDefault="007902D5" w:rsidP="00A76FA1">
      <w:pPr>
        <w:spacing w:line="500" w:lineRule="exact"/>
        <w:jc w:val="center"/>
        <w:rPr>
          <w:rFonts w:ascii="宋体" w:cs="Times New Roman"/>
          <w:b/>
          <w:bCs/>
          <w:sz w:val="44"/>
          <w:szCs w:val="44"/>
        </w:rPr>
      </w:pPr>
      <w:r>
        <w:rPr>
          <w:rFonts w:ascii="宋体" w:hAnsi="宋体" w:cs="宋体" w:hint="eastAsia"/>
          <w:b/>
          <w:bCs/>
          <w:sz w:val="44"/>
          <w:szCs w:val="44"/>
        </w:rPr>
        <w:t>武汉轻工大学</w:t>
      </w:r>
      <w:r w:rsidRPr="000F5688">
        <w:rPr>
          <w:rFonts w:ascii="宋体" w:hAnsi="宋体" w:cs="宋体" w:hint="eastAsia"/>
          <w:b/>
          <w:bCs/>
          <w:sz w:val="44"/>
          <w:szCs w:val="44"/>
        </w:rPr>
        <w:t>档案移交指南</w:t>
      </w:r>
    </w:p>
    <w:p w:rsidR="007902D5" w:rsidRDefault="007902D5" w:rsidP="00A76FA1">
      <w:pPr>
        <w:spacing w:line="500" w:lineRule="exact"/>
        <w:rPr>
          <w:rFonts w:ascii="仿宋" w:eastAsia="仿宋" w:hAnsi="仿宋" w:cs="Times New Roman"/>
          <w:sz w:val="30"/>
          <w:szCs w:val="30"/>
        </w:rPr>
      </w:pPr>
    </w:p>
    <w:p w:rsidR="007902D5" w:rsidRPr="004C43A0"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Default="007902D5" w:rsidP="00A76FA1">
      <w:pPr>
        <w:spacing w:line="500" w:lineRule="exact"/>
        <w:rPr>
          <w:rFonts w:ascii="仿宋" w:eastAsia="仿宋" w:hAnsi="仿宋" w:cs="Times New Roman"/>
          <w:sz w:val="30"/>
          <w:szCs w:val="30"/>
        </w:rPr>
      </w:pPr>
    </w:p>
    <w:p w:rsidR="007902D5" w:rsidRPr="0023202A" w:rsidRDefault="007902D5" w:rsidP="00A76FA1">
      <w:pPr>
        <w:spacing w:line="500" w:lineRule="exact"/>
        <w:rPr>
          <w:rFonts w:ascii="楷体" w:eastAsia="楷体" w:hAnsi="楷体" w:cs="Times New Roman"/>
          <w:sz w:val="32"/>
          <w:szCs w:val="32"/>
        </w:rPr>
      </w:pPr>
    </w:p>
    <w:p w:rsidR="007902D5" w:rsidRPr="0023202A" w:rsidRDefault="007902D5" w:rsidP="0023202A">
      <w:pPr>
        <w:spacing w:line="500" w:lineRule="exact"/>
        <w:jc w:val="center"/>
        <w:rPr>
          <w:rFonts w:ascii="楷体" w:eastAsia="楷体" w:hAnsi="楷体" w:cs="Times New Roman"/>
          <w:sz w:val="32"/>
          <w:szCs w:val="32"/>
        </w:rPr>
      </w:pPr>
      <w:r>
        <w:rPr>
          <w:rFonts w:ascii="楷体" w:eastAsia="楷体" w:hAnsi="楷体" w:cs="楷体" w:hint="eastAsia"/>
          <w:sz w:val="32"/>
          <w:szCs w:val="32"/>
        </w:rPr>
        <w:t>武汉轻工大学</w:t>
      </w:r>
      <w:r w:rsidRPr="0023202A">
        <w:rPr>
          <w:rFonts w:ascii="楷体" w:eastAsia="楷体" w:hAnsi="楷体" w:cs="楷体" w:hint="eastAsia"/>
          <w:sz w:val="32"/>
          <w:szCs w:val="32"/>
        </w:rPr>
        <w:t>档案馆</w:t>
      </w:r>
    </w:p>
    <w:p w:rsidR="007902D5" w:rsidRPr="0023202A" w:rsidRDefault="007902D5" w:rsidP="0023202A">
      <w:pPr>
        <w:spacing w:line="500" w:lineRule="exact"/>
        <w:jc w:val="center"/>
        <w:rPr>
          <w:rFonts w:ascii="楷体" w:eastAsia="楷体" w:hAnsi="楷体" w:cs="Times New Roman"/>
          <w:sz w:val="32"/>
          <w:szCs w:val="32"/>
        </w:rPr>
      </w:pPr>
      <w:r w:rsidRPr="0023202A">
        <w:rPr>
          <w:rFonts w:ascii="楷体" w:eastAsia="楷体" w:hAnsi="楷体" w:cs="楷体"/>
          <w:sz w:val="32"/>
          <w:szCs w:val="32"/>
        </w:rPr>
        <w:t>2020</w:t>
      </w:r>
      <w:r w:rsidRPr="0023202A">
        <w:rPr>
          <w:rFonts w:ascii="楷体" w:eastAsia="楷体" w:hAnsi="楷体" w:cs="楷体" w:hint="eastAsia"/>
          <w:sz w:val="32"/>
          <w:szCs w:val="32"/>
        </w:rPr>
        <w:t>年</w:t>
      </w:r>
      <w:r w:rsidRPr="0023202A">
        <w:rPr>
          <w:rFonts w:ascii="楷体" w:eastAsia="楷体" w:hAnsi="楷体" w:cs="楷体"/>
          <w:sz w:val="32"/>
          <w:szCs w:val="32"/>
        </w:rPr>
        <w:t>6</w:t>
      </w:r>
      <w:r w:rsidRPr="0023202A">
        <w:rPr>
          <w:rFonts w:ascii="楷体" w:eastAsia="楷体" w:hAnsi="楷体" w:cs="楷体" w:hint="eastAsia"/>
          <w:sz w:val="32"/>
          <w:szCs w:val="32"/>
        </w:rPr>
        <w:t>月</w:t>
      </w:r>
    </w:p>
    <w:p w:rsidR="007902D5" w:rsidRDefault="007902D5" w:rsidP="00486276">
      <w:pPr>
        <w:spacing w:line="480" w:lineRule="exact"/>
        <w:jc w:val="center"/>
        <w:rPr>
          <w:rFonts w:ascii="仿宋" w:eastAsia="仿宋" w:hAnsi="仿宋" w:cs="Times New Roman"/>
          <w:sz w:val="28"/>
          <w:szCs w:val="28"/>
        </w:rPr>
      </w:pPr>
      <w:r>
        <w:rPr>
          <w:rFonts w:ascii="仿宋" w:eastAsia="仿宋" w:hAnsi="仿宋" w:cs="仿宋" w:hint="eastAsia"/>
          <w:sz w:val="28"/>
          <w:szCs w:val="28"/>
        </w:rPr>
        <w:t>前言</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hint="eastAsia"/>
          <w:sz w:val="28"/>
          <w:szCs w:val="28"/>
        </w:rPr>
        <w:t>档案移交是档案工作（收集、移交、甄别、整理、编档、上架、查询、编研利用）的重要环节，是档案全生命流程（移交、保管、鉴定、销毁）的逻辑起点，是做好档案“三大体系”资源体系建设的重要保证（其余为安全保管体系和服务利用体系）。只有把收集移交工作做好做扎实，把分散保管在校内校外各归档单位和个人的文件资料及时、完整、安全移交进馆，实现“应收尽收、应管尽管”，才能实现档案资源数量的有效增长，质量的明显提升，结构的合理优化。</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hint="eastAsia"/>
          <w:sz w:val="28"/>
          <w:szCs w:val="28"/>
        </w:rPr>
        <w:t>学校高度重视档案工作，在校党委的正确领导下，在全校各归档单位和个人的大力支持和配合下，校档案馆坚持传承学校档案工作优良传统，同时又结合新形势新要求，不断改进创新工作制度、工作方法和工作机制，档案资源数量进一步增长，质量进一步提升，结构持续优化。不可否认的事实是，在资源建设方面，我们还存在着资源数量不足，尤其是电子档案资源、数字档案资源更是不足。原因之一，即在收集移交方面，还存在一定的不足，应该移交进馆的没有移交进馆。当前，学校正在进行“十四五”规划编制，其中关于档案工作部分的即是“档案资源建设的目标、任务和措施”。档案是历史的真实记录，做好档案工作是维护党和国家历史真实面貌、保障人民群众根本利益的重要事业。学校档案在记录学校发展历程，维护学校合法权益等方面发挥重要作用，为做好档案移交工作，特编辑本指南，以方便各归档单位和个人做好移交工作。</w:t>
      </w: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jc w:val="center"/>
        <w:rPr>
          <w:rFonts w:ascii="黑体" w:eastAsia="黑体" w:hAnsi="黑体" w:cs="Times New Roman"/>
          <w:sz w:val="28"/>
          <w:szCs w:val="28"/>
        </w:rPr>
      </w:pPr>
      <w:r>
        <w:rPr>
          <w:rFonts w:ascii="黑体" w:eastAsia="黑体" w:hAnsi="黑体" w:cs="黑体" w:hint="eastAsia"/>
          <w:sz w:val="28"/>
          <w:szCs w:val="28"/>
        </w:rPr>
        <w:t>目录</w:t>
      </w:r>
    </w:p>
    <w:p w:rsidR="007902D5" w:rsidRDefault="007902D5" w:rsidP="00356671">
      <w:pPr>
        <w:spacing w:line="480" w:lineRule="exact"/>
        <w:ind w:firstLineChars="200" w:firstLine="31680"/>
        <w:rPr>
          <w:rFonts w:ascii="黑体" w:eastAsia="黑体" w:hAnsi="黑体" w:cs="Times New Roman"/>
          <w:sz w:val="28"/>
          <w:szCs w:val="28"/>
        </w:rPr>
      </w:pPr>
      <w:r>
        <w:rPr>
          <w:rFonts w:ascii="黑体" w:eastAsia="黑体" w:hAnsi="黑体" w:cs="黑体" w:hint="eastAsia"/>
          <w:sz w:val="28"/>
          <w:szCs w:val="28"/>
        </w:rPr>
        <w:t>一、</w:t>
      </w:r>
    </w:p>
    <w:p w:rsidR="007902D5" w:rsidRDefault="007902D5" w:rsidP="00356671">
      <w:pPr>
        <w:spacing w:line="480" w:lineRule="exact"/>
        <w:ind w:firstLineChars="200" w:firstLine="31680"/>
        <w:rPr>
          <w:rFonts w:ascii="黑体" w:eastAsia="黑体" w:hAnsi="黑体" w:cs="Times New Roman"/>
          <w:sz w:val="28"/>
          <w:szCs w:val="28"/>
        </w:rPr>
      </w:pPr>
      <w:r>
        <w:rPr>
          <w:rFonts w:ascii="黑体" w:eastAsia="黑体" w:hAnsi="黑体" w:cs="黑体" w:hint="eastAsia"/>
          <w:sz w:val="28"/>
          <w:szCs w:val="28"/>
        </w:rPr>
        <w:t>二、</w:t>
      </w:r>
    </w:p>
    <w:p w:rsidR="007902D5" w:rsidRDefault="007902D5" w:rsidP="00356671">
      <w:pPr>
        <w:spacing w:line="480" w:lineRule="exact"/>
        <w:ind w:firstLineChars="200" w:firstLine="31680"/>
        <w:rPr>
          <w:rFonts w:ascii="黑体" w:eastAsia="黑体" w:hAnsi="黑体" w:cs="Times New Roman"/>
          <w:sz w:val="28"/>
          <w:szCs w:val="28"/>
        </w:rPr>
      </w:pPr>
      <w:r>
        <w:rPr>
          <w:rFonts w:ascii="黑体" w:eastAsia="黑体" w:hAnsi="黑体" w:cs="黑体" w:hint="eastAsia"/>
          <w:sz w:val="28"/>
          <w:szCs w:val="28"/>
        </w:rPr>
        <w:t>……</w:t>
      </w: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Pr="004671AE" w:rsidRDefault="007902D5" w:rsidP="00356671">
      <w:pPr>
        <w:spacing w:line="480" w:lineRule="exact"/>
        <w:ind w:firstLineChars="200" w:firstLine="31680"/>
        <w:rPr>
          <w:rFonts w:ascii="黑体" w:eastAsia="黑体" w:hAnsi="黑体" w:cs="Times New Roman"/>
          <w:sz w:val="28"/>
          <w:szCs w:val="28"/>
        </w:rPr>
      </w:pPr>
      <w:bookmarkStart w:id="0" w:name="_GoBack"/>
      <w:bookmarkEnd w:id="0"/>
      <w:r w:rsidRPr="004671AE">
        <w:rPr>
          <w:rFonts w:ascii="黑体" w:eastAsia="黑体" w:hAnsi="黑体" w:cs="黑体" w:hint="eastAsia"/>
          <w:sz w:val="28"/>
          <w:szCs w:val="28"/>
        </w:rPr>
        <w:t>一、档案</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hint="eastAsia"/>
          <w:sz w:val="28"/>
          <w:szCs w:val="28"/>
        </w:rPr>
        <w:t>《中华人民共和国档案法》第二条明确规定：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rsidR="007902D5" w:rsidRPr="004671AE" w:rsidRDefault="007902D5" w:rsidP="00356671">
      <w:pPr>
        <w:spacing w:line="480" w:lineRule="exact"/>
        <w:ind w:firstLineChars="200" w:firstLine="31680"/>
        <w:rPr>
          <w:rFonts w:ascii="黑体" w:eastAsia="黑体" w:hAnsi="黑体" w:cs="Times New Roman"/>
          <w:sz w:val="28"/>
          <w:szCs w:val="28"/>
        </w:rPr>
      </w:pPr>
      <w:r w:rsidRPr="004671AE">
        <w:rPr>
          <w:rFonts w:ascii="黑体" w:eastAsia="黑体" w:hAnsi="黑体" w:cs="黑体" w:hint="eastAsia"/>
          <w:sz w:val="28"/>
          <w:szCs w:val="28"/>
        </w:rPr>
        <w:t>二、高等学校档案</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hint="eastAsia"/>
          <w:sz w:val="28"/>
          <w:szCs w:val="28"/>
        </w:rPr>
        <w:t>《高等学校档案管理办法》（教育部令</w:t>
      </w:r>
      <w:r w:rsidRPr="004671AE">
        <w:rPr>
          <w:rFonts w:ascii="仿宋" w:eastAsia="仿宋" w:hAnsi="仿宋" w:cs="仿宋"/>
          <w:sz w:val="28"/>
          <w:szCs w:val="28"/>
        </w:rPr>
        <w:t>27</w:t>
      </w:r>
      <w:r w:rsidRPr="004671AE">
        <w:rPr>
          <w:rFonts w:ascii="仿宋" w:eastAsia="仿宋" w:hAnsi="仿宋" w:cs="仿宋" w:hint="eastAsia"/>
          <w:sz w:val="28"/>
          <w:szCs w:val="28"/>
        </w:rPr>
        <w:t>号）第二条明确规定：本办法所称的高等学校档案（以下简称高校档案），是指高等学校从事招生、教学、科研、管理等活动直接形成的对学生、学校和社会有保存价值的各种文字、图表、声像等不同形式、载体的历史记录。</w:t>
      </w:r>
    </w:p>
    <w:p w:rsidR="007902D5"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hint="eastAsia"/>
          <w:sz w:val="28"/>
          <w:szCs w:val="28"/>
        </w:rPr>
        <w:t>《武汉轻工大学档案管理办法》（轻工大行发〔</w:t>
      </w:r>
      <w:r w:rsidRPr="004671AE">
        <w:rPr>
          <w:rFonts w:ascii="仿宋" w:eastAsia="仿宋" w:hAnsi="仿宋" w:cs="仿宋"/>
          <w:sz w:val="28"/>
          <w:szCs w:val="28"/>
        </w:rPr>
        <w:t>2019</w:t>
      </w:r>
      <w:r w:rsidRPr="004671AE">
        <w:rPr>
          <w:rFonts w:ascii="仿宋" w:eastAsia="仿宋" w:hAnsi="仿宋" w:cs="仿宋" w:hint="eastAsia"/>
          <w:sz w:val="28"/>
          <w:szCs w:val="28"/>
        </w:rPr>
        <w:t>〕</w:t>
      </w:r>
      <w:r w:rsidRPr="004671AE">
        <w:rPr>
          <w:rFonts w:ascii="仿宋" w:eastAsia="仿宋" w:hAnsi="仿宋" w:cs="仿宋"/>
          <w:sz w:val="28"/>
          <w:szCs w:val="28"/>
        </w:rPr>
        <w:t>52</w:t>
      </w:r>
      <w:r w:rsidRPr="004671AE">
        <w:rPr>
          <w:rFonts w:ascii="仿宋" w:eastAsia="仿宋" w:hAnsi="仿宋" w:cs="仿宋" w:hint="eastAsia"/>
          <w:sz w:val="28"/>
          <w:szCs w:val="28"/>
        </w:rPr>
        <w:t>号）第二条明确规定：本办法所称档案是指学校或教职工在从事党政管理、教学、科研、基建、设备、出版、外事、财会及其他各项活动中直接形成的对学生、学校、社会有保存价值的各种文字、图表、声像等不同形式载体的历史记录。</w:t>
      </w:r>
    </w:p>
    <w:p w:rsidR="007902D5" w:rsidRDefault="007902D5" w:rsidP="00356671">
      <w:pPr>
        <w:spacing w:line="480" w:lineRule="exact"/>
        <w:ind w:firstLineChars="200" w:firstLine="31680"/>
        <w:rPr>
          <w:rFonts w:ascii="仿宋" w:eastAsia="仿宋" w:hAnsi="仿宋" w:cs="Times New Roman"/>
          <w:sz w:val="28"/>
          <w:szCs w:val="28"/>
        </w:rPr>
      </w:pPr>
      <w:r>
        <w:rPr>
          <w:rFonts w:ascii="仿宋" w:eastAsia="仿宋" w:hAnsi="仿宋" w:cs="仿宋" w:hint="eastAsia"/>
          <w:sz w:val="28"/>
          <w:szCs w:val="28"/>
        </w:rPr>
        <w:t>凡是在开展工作中（单位或个人）直接形成的具有保存价值的一切历史记录，都应该移交归档并予以保存。</w:t>
      </w:r>
    </w:p>
    <w:p w:rsidR="007902D5" w:rsidRPr="004671AE" w:rsidRDefault="007902D5" w:rsidP="00356671">
      <w:pPr>
        <w:spacing w:line="480" w:lineRule="exact"/>
        <w:ind w:firstLineChars="200" w:firstLine="31680"/>
        <w:rPr>
          <w:rFonts w:ascii="黑体" w:eastAsia="黑体" w:hAnsi="黑体" w:cs="Times New Roman"/>
          <w:sz w:val="28"/>
          <w:szCs w:val="28"/>
        </w:rPr>
      </w:pPr>
      <w:r w:rsidRPr="004671AE">
        <w:rPr>
          <w:rFonts w:ascii="黑体" w:eastAsia="黑体" w:hAnsi="黑体" w:cs="黑体" w:hint="eastAsia"/>
          <w:sz w:val="28"/>
          <w:szCs w:val="28"/>
        </w:rPr>
        <w:t>三、学校档案实体门类</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hint="eastAsia"/>
          <w:sz w:val="28"/>
          <w:szCs w:val="28"/>
        </w:rPr>
        <w:t>《武汉轻工大学档案实体分类实施细则》（校档案〔</w:t>
      </w:r>
      <w:r w:rsidRPr="004671AE">
        <w:rPr>
          <w:rFonts w:ascii="仿宋" w:eastAsia="仿宋" w:hAnsi="仿宋" w:cs="仿宋"/>
          <w:sz w:val="28"/>
          <w:szCs w:val="28"/>
        </w:rPr>
        <w:t>2019</w:t>
      </w:r>
      <w:r w:rsidRPr="004671AE">
        <w:rPr>
          <w:rFonts w:ascii="仿宋" w:eastAsia="仿宋" w:hAnsi="仿宋" w:cs="仿宋" w:hint="eastAsia"/>
          <w:sz w:val="28"/>
          <w:szCs w:val="28"/>
        </w:rPr>
        <w:t>〕</w:t>
      </w:r>
      <w:r w:rsidRPr="004671AE">
        <w:rPr>
          <w:rFonts w:ascii="仿宋" w:eastAsia="仿宋" w:hAnsi="仿宋" w:cs="仿宋"/>
          <w:sz w:val="28"/>
          <w:szCs w:val="28"/>
        </w:rPr>
        <w:t>1</w:t>
      </w:r>
      <w:r w:rsidRPr="004671AE">
        <w:rPr>
          <w:rFonts w:ascii="仿宋" w:eastAsia="仿宋" w:hAnsi="仿宋" w:cs="仿宋" w:hint="eastAsia"/>
          <w:sz w:val="28"/>
          <w:szCs w:val="28"/>
        </w:rPr>
        <w:t>号）规定：学校档案分为十三大实体门类：</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sz w:val="28"/>
          <w:szCs w:val="28"/>
        </w:rPr>
        <w:t>1.DQ</w:t>
      </w:r>
      <w:r w:rsidRPr="004671AE">
        <w:rPr>
          <w:rFonts w:ascii="仿宋" w:eastAsia="仿宋" w:hAnsi="仿宋" w:cs="仿宋" w:hint="eastAsia"/>
          <w:sz w:val="28"/>
          <w:szCs w:val="28"/>
        </w:rPr>
        <w:t>党群类</w:t>
      </w:r>
      <w:r w:rsidRPr="004671AE">
        <w:rPr>
          <w:rFonts w:ascii="仿宋" w:eastAsia="仿宋" w:hAnsi="仿宋" w:cs="仿宋"/>
          <w:sz w:val="28"/>
          <w:szCs w:val="28"/>
        </w:rPr>
        <w:t xml:space="preserve"> </w:t>
      </w:r>
      <w:r w:rsidRPr="004671AE">
        <w:rPr>
          <w:rFonts w:ascii="仿宋" w:eastAsia="仿宋" w:hAnsi="仿宋" w:cs="仿宋" w:hint="eastAsia"/>
          <w:sz w:val="28"/>
          <w:szCs w:val="28"/>
        </w:rPr>
        <w:t>主要包括学校党委及党委各部、群团、民主党派等组织的各种会议文件、会议记录及纪要；各党群部门的工作计划、总结；上级机关与学校关于党群管理的文件材料。</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sz w:val="28"/>
          <w:szCs w:val="28"/>
        </w:rPr>
        <w:t xml:space="preserve">2.XZ </w:t>
      </w:r>
      <w:r w:rsidRPr="004671AE">
        <w:rPr>
          <w:rFonts w:ascii="仿宋" w:eastAsia="仿宋" w:hAnsi="仿宋" w:cs="仿宋" w:hint="eastAsia"/>
          <w:sz w:val="28"/>
          <w:szCs w:val="28"/>
        </w:rPr>
        <w:t>行政类</w:t>
      </w:r>
      <w:r w:rsidRPr="004671AE">
        <w:rPr>
          <w:rFonts w:ascii="仿宋" w:eastAsia="仿宋" w:hAnsi="仿宋" w:cs="仿宋"/>
          <w:sz w:val="28"/>
          <w:szCs w:val="28"/>
        </w:rPr>
        <w:t xml:space="preserve"> </w:t>
      </w:r>
      <w:r w:rsidRPr="004671AE">
        <w:rPr>
          <w:rFonts w:ascii="仿宋" w:eastAsia="仿宋" w:hAnsi="仿宋" w:cs="仿宋" w:hint="eastAsia"/>
          <w:sz w:val="28"/>
          <w:szCs w:val="28"/>
        </w:rPr>
        <w:t>主要包括学校行政工作的各种会议文件、会议纪录及纪要；上级机关与学校关于人事管理、行政管理的材料。</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sz w:val="28"/>
          <w:szCs w:val="28"/>
        </w:rPr>
        <w:t xml:space="preserve">3.XS </w:t>
      </w:r>
      <w:r w:rsidRPr="004671AE">
        <w:rPr>
          <w:rFonts w:ascii="仿宋" w:eastAsia="仿宋" w:hAnsi="仿宋" w:cs="仿宋" w:hint="eastAsia"/>
          <w:sz w:val="28"/>
          <w:szCs w:val="28"/>
        </w:rPr>
        <w:t>学生类</w:t>
      </w:r>
      <w:r w:rsidRPr="004671AE">
        <w:rPr>
          <w:rFonts w:ascii="仿宋" w:eastAsia="仿宋" w:hAnsi="仿宋" w:cs="仿宋"/>
          <w:sz w:val="28"/>
          <w:szCs w:val="28"/>
        </w:rPr>
        <w:t xml:space="preserve"> </w:t>
      </w:r>
      <w:r w:rsidRPr="004671AE">
        <w:rPr>
          <w:rFonts w:ascii="仿宋" w:eastAsia="仿宋" w:hAnsi="仿宋" w:cs="仿宋" w:hint="eastAsia"/>
          <w:sz w:val="28"/>
          <w:szCs w:val="28"/>
        </w:rPr>
        <w:t>主要包括学校培养的研究生学业材料、普通本专科生学籍卡成绩单（含“双学位”）、成人教育学生学籍卡成绩单等。</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sz w:val="28"/>
          <w:szCs w:val="28"/>
        </w:rPr>
        <w:t xml:space="preserve">4.JX </w:t>
      </w:r>
      <w:r w:rsidRPr="004671AE">
        <w:rPr>
          <w:rFonts w:ascii="仿宋" w:eastAsia="仿宋" w:hAnsi="仿宋" w:cs="仿宋" w:hint="eastAsia"/>
          <w:sz w:val="28"/>
          <w:szCs w:val="28"/>
        </w:rPr>
        <w:t>教学类</w:t>
      </w:r>
      <w:r w:rsidRPr="004671AE">
        <w:rPr>
          <w:rFonts w:ascii="仿宋" w:eastAsia="仿宋" w:hAnsi="仿宋" w:cs="仿宋"/>
          <w:sz w:val="28"/>
          <w:szCs w:val="28"/>
        </w:rPr>
        <w:t xml:space="preserve"> </w:t>
      </w:r>
      <w:r w:rsidRPr="004671AE">
        <w:rPr>
          <w:rFonts w:ascii="仿宋" w:eastAsia="仿宋" w:hAnsi="仿宋" w:cs="仿宋" w:hint="eastAsia"/>
          <w:sz w:val="28"/>
          <w:szCs w:val="28"/>
        </w:rPr>
        <w:t>主要包括学校教学管理、教学实践和教学研究等活动的文件材料；学校各类学生录取名册、毕业名册等。</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sz w:val="28"/>
          <w:szCs w:val="28"/>
        </w:rPr>
        <w:t xml:space="preserve">5.KY </w:t>
      </w:r>
      <w:r w:rsidRPr="004671AE">
        <w:rPr>
          <w:rFonts w:ascii="仿宋" w:eastAsia="仿宋" w:hAnsi="仿宋" w:cs="仿宋" w:hint="eastAsia"/>
          <w:sz w:val="28"/>
          <w:szCs w:val="28"/>
        </w:rPr>
        <w:t>科研类</w:t>
      </w:r>
      <w:r w:rsidRPr="004671AE">
        <w:rPr>
          <w:rFonts w:ascii="仿宋" w:eastAsia="仿宋" w:hAnsi="仿宋" w:cs="仿宋"/>
          <w:sz w:val="28"/>
          <w:szCs w:val="28"/>
        </w:rPr>
        <w:t xml:space="preserve"> </w:t>
      </w:r>
      <w:r w:rsidRPr="004671AE">
        <w:rPr>
          <w:rFonts w:ascii="仿宋" w:eastAsia="仿宋" w:hAnsi="仿宋" w:cs="仿宋" w:hint="eastAsia"/>
          <w:sz w:val="28"/>
          <w:szCs w:val="28"/>
        </w:rPr>
        <w:t>主要包括科学研究管理和科研实践活动过程中形成的文件材料。</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sz w:val="28"/>
          <w:szCs w:val="28"/>
        </w:rPr>
        <w:t xml:space="preserve">6.JJ </w:t>
      </w:r>
      <w:r w:rsidRPr="004671AE">
        <w:rPr>
          <w:rFonts w:ascii="仿宋" w:eastAsia="仿宋" w:hAnsi="仿宋" w:cs="仿宋" w:hint="eastAsia"/>
          <w:sz w:val="28"/>
          <w:szCs w:val="28"/>
        </w:rPr>
        <w:t>基本建设类</w:t>
      </w:r>
      <w:r w:rsidRPr="004671AE">
        <w:rPr>
          <w:rFonts w:ascii="仿宋" w:eastAsia="仿宋" w:hAnsi="仿宋" w:cs="仿宋"/>
          <w:sz w:val="28"/>
          <w:szCs w:val="28"/>
        </w:rPr>
        <w:t xml:space="preserve"> </w:t>
      </w:r>
      <w:r w:rsidRPr="004671AE">
        <w:rPr>
          <w:rFonts w:ascii="仿宋" w:eastAsia="仿宋" w:hAnsi="仿宋" w:cs="仿宋" w:hint="eastAsia"/>
          <w:sz w:val="28"/>
          <w:szCs w:val="28"/>
        </w:rPr>
        <w:t>主要包括学校基本建设管理和项目建设中形成的文件材料。</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sz w:val="28"/>
          <w:szCs w:val="28"/>
        </w:rPr>
        <w:t xml:space="preserve">7.SB </w:t>
      </w:r>
      <w:r w:rsidRPr="004671AE">
        <w:rPr>
          <w:rFonts w:ascii="仿宋" w:eastAsia="仿宋" w:hAnsi="仿宋" w:cs="仿宋" w:hint="eastAsia"/>
          <w:sz w:val="28"/>
          <w:szCs w:val="28"/>
        </w:rPr>
        <w:t>仪器设备类</w:t>
      </w:r>
      <w:r w:rsidRPr="004671AE">
        <w:rPr>
          <w:rFonts w:ascii="仿宋" w:eastAsia="仿宋" w:hAnsi="仿宋" w:cs="仿宋"/>
          <w:sz w:val="28"/>
          <w:szCs w:val="28"/>
        </w:rPr>
        <w:t xml:space="preserve">  </w:t>
      </w:r>
      <w:r w:rsidRPr="004671AE">
        <w:rPr>
          <w:rFonts w:ascii="仿宋" w:eastAsia="仿宋" w:hAnsi="仿宋" w:cs="仿宋" w:hint="eastAsia"/>
          <w:sz w:val="28"/>
          <w:szCs w:val="28"/>
        </w:rPr>
        <w:t>主要包括学校仪器设备申请购置、开箱验收、安装调试、管理使用、维修改造、申请报废等各个环节中形成的文件材料；价值</w:t>
      </w:r>
      <w:r w:rsidRPr="004671AE">
        <w:rPr>
          <w:rFonts w:ascii="仿宋" w:eastAsia="仿宋" w:hAnsi="仿宋" w:cs="仿宋"/>
          <w:sz w:val="28"/>
          <w:szCs w:val="28"/>
        </w:rPr>
        <w:t>10</w:t>
      </w:r>
      <w:r w:rsidRPr="004671AE">
        <w:rPr>
          <w:rFonts w:ascii="仿宋" w:eastAsia="仿宋" w:hAnsi="仿宋" w:cs="仿宋" w:hint="eastAsia"/>
          <w:sz w:val="28"/>
          <w:szCs w:val="28"/>
        </w:rPr>
        <w:t>万元以上仪器设备的全套随机技术文件。</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sz w:val="28"/>
          <w:szCs w:val="28"/>
        </w:rPr>
        <w:t xml:space="preserve">8.CP </w:t>
      </w:r>
      <w:r w:rsidRPr="004671AE">
        <w:rPr>
          <w:rFonts w:ascii="仿宋" w:eastAsia="仿宋" w:hAnsi="仿宋" w:cs="仿宋" w:hint="eastAsia"/>
          <w:sz w:val="28"/>
          <w:szCs w:val="28"/>
        </w:rPr>
        <w:t>产品生产类</w:t>
      </w:r>
      <w:r w:rsidRPr="004671AE">
        <w:rPr>
          <w:rFonts w:ascii="仿宋" w:eastAsia="仿宋" w:hAnsi="仿宋" w:cs="仿宋"/>
          <w:sz w:val="28"/>
          <w:szCs w:val="28"/>
        </w:rPr>
        <w:t xml:space="preserve"> </w:t>
      </w:r>
      <w:r w:rsidRPr="004671AE">
        <w:rPr>
          <w:rFonts w:ascii="仿宋" w:eastAsia="仿宋" w:hAnsi="仿宋" w:cs="仿宋" w:hint="eastAsia"/>
          <w:sz w:val="28"/>
          <w:szCs w:val="28"/>
        </w:rPr>
        <w:t>主要包括学校设计、试制、生产、经营和销售产品过程中形成文件材料。</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sz w:val="28"/>
          <w:szCs w:val="28"/>
        </w:rPr>
        <w:t xml:space="preserve">9.CB </w:t>
      </w:r>
      <w:r w:rsidRPr="004671AE">
        <w:rPr>
          <w:rFonts w:ascii="仿宋" w:eastAsia="仿宋" w:hAnsi="仿宋" w:cs="仿宋" w:hint="eastAsia"/>
          <w:sz w:val="28"/>
          <w:szCs w:val="28"/>
        </w:rPr>
        <w:t>出版物类</w:t>
      </w:r>
      <w:r w:rsidRPr="004671AE">
        <w:rPr>
          <w:rFonts w:ascii="仿宋" w:eastAsia="仿宋" w:hAnsi="仿宋" w:cs="仿宋"/>
          <w:sz w:val="28"/>
          <w:szCs w:val="28"/>
        </w:rPr>
        <w:t xml:space="preserve"> </w:t>
      </w:r>
      <w:r w:rsidRPr="004671AE">
        <w:rPr>
          <w:rFonts w:ascii="仿宋" w:eastAsia="仿宋" w:hAnsi="仿宋" w:cs="仿宋" w:hint="eastAsia"/>
          <w:sz w:val="28"/>
          <w:szCs w:val="28"/>
        </w:rPr>
        <w:t>主要包括学校自行编辑出版的学报、其他学术刊物及出版物的审稿单、原稿、样书及出版发行记录等。</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sz w:val="28"/>
          <w:szCs w:val="28"/>
        </w:rPr>
        <w:t xml:space="preserve">10.WS </w:t>
      </w:r>
      <w:r w:rsidRPr="004671AE">
        <w:rPr>
          <w:rFonts w:ascii="仿宋" w:eastAsia="仿宋" w:hAnsi="仿宋" w:cs="仿宋" w:hint="eastAsia"/>
          <w:sz w:val="28"/>
          <w:szCs w:val="28"/>
        </w:rPr>
        <w:t>外事类</w:t>
      </w:r>
      <w:r w:rsidRPr="004671AE">
        <w:rPr>
          <w:rFonts w:ascii="仿宋" w:eastAsia="仿宋" w:hAnsi="仿宋" w:cs="仿宋"/>
          <w:sz w:val="28"/>
          <w:szCs w:val="28"/>
        </w:rPr>
        <w:t xml:space="preserve"> </w:t>
      </w:r>
      <w:r w:rsidRPr="004671AE">
        <w:rPr>
          <w:rFonts w:ascii="仿宋" w:eastAsia="仿宋" w:hAnsi="仿宋" w:cs="仿宋" w:hint="eastAsia"/>
          <w:sz w:val="28"/>
          <w:szCs w:val="28"/>
        </w:rPr>
        <w:t>主要包括学校派遣有关人员出席国际会议、出国考察、讲学、合作研究、学习进修的材料；学校聘请的境外专家、教师在教学、科研等活动中形成的材料；学校开展校际交流、中外合作办学、境外办学及管理外国或者港澳台地区专家、教师、国际学生、港澳台学生等的材料；学校授予境外人士名誉职务、学位、称号等的材料。</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sz w:val="28"/>
          <w:szCs w:val="28"/>
        </w:rPr>
        <w:t>11.CK</w:t>
      </w:r>
      <w:r w:rsidRPr="004671AE">
        <w:rPr>
          <w:rFonts w:ascii="仿宋" w:eastAsia="仿宋" w:hAnsi="仿宋" w:cs="仿宋" w:hint="eastAsia"/>
          <w:sz w:val="28"/>
          <w:szCs w:val="28"/>
        </w:rPr>
        <w:t>财会类</w:t>
      </w:r>
      <w:r w:rsidRPr="004671AE">
        <w:rPr>
          <w:rFonts w:ascii="仿宋" w:eastAsia="仿宋" w:hAnsi="仿宋" w:cs="仿宋"/>
          <w:sz w:val="28"/>
          <w:szCs w:val="28"/>
        </w:rPr>
        <w:t xml:space="preserve"> </w:t>
      </w:r>
      <w:r w:rsidRPr="004671AE">
        <w:rPr>
          <w:rFonts w:ascii="仿宋" w:eastAsia="仿宋" w:hAnsi="仿宋" w:cs="仿宋" w:hint="eastAsia"/>
          <w:sz w:val="28"/>
          <w:szCs w:val="28"/>
        </w:rPr>
        <w:t>主要包括财务管理和会计核算活动中形成的文件材料。</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sz w:val="28"/>
          <w:szCs w:val="28"/>
        </w:rPr>
        <w:t xml:space="preserve">12.SX </w:t>
      </w:r>
      <w:r w:rsidRPr="004671AE">
        <w:rPr>
          <w:rFonts w:ascii="仿宋" w:eastAsia="仿宋" w:hAnsi="仿宋" w:cs="仿宋" w:hint="eastAsia"/>
          <w:sz w:val="28"/>
          <w:szCs w:val="28"/>
        </w:rPr>
        <w:t>声像类</w:t>
      </w:r>
      <w:r w:rsidRPr="004671AE">
        <w:rPr>
          <w:rFonts w:ascii="仿宋" w:eastAsia="仿宋" w:hAnsi="仿宋" w:cs="仿宋"/>
          <w:sz w:val="28"/>
          <w:szCs w:val="28"/>
        </w:rPr>
        <w:t xml:space="preserve"> </w:t>
      </w:r>
      <w:r w:rsidRPr="004671AE">
        <w:rPr>
          <w:rFonts w:ascii="仿宋" w:eastAsia="仿宋" w:hAnsi="仿宋" w:cs="仿宋" w:hint="eastAsia"/>
          <w:sz w:val="28"/>
          <w:szCs w:val="28"/>
        </w:rPr>
        <w:t>主要包括学校管理、教学、科研工作和活动中形成的声像材料，包括光盘、照片等。</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sz w:val="28"/>
          <w:szCs w:val="28"/>
        </w:rPr>
        <w:t xml:space="preserve">13.SW </w:t>
      </w:r>
      <w:r w:rsidRPr="004671AE">
        <w:rPr>
          <w:rFonts w:ascii="仿宋" w:eastAsia="仿宋" w:hAnsi="仿宋" w:cs="仿宋" w:hint="eastAsia"/>
          <w:sz w:val="28"/>
          <w:szCs w:val="28"/>
        </w:rPr>
        <w:t>实物类</w:t>
      </w:r>
      <w:r w:rsidRPr="004671AE">
        <w:rPr>
          <w:rFonts w:ascii="仿宋" w:eastAsia="仿宋" w:hAnsi="仿宋" w:cs="仿宋"/>
          <w:sz w:val="28"/>
          <w:szCs w:val="28"/>
        </w:rPr>
        <w:t xml:space="preserve"> </w:t>
      </w:r>
      <w:r w:rsidRPr="004671AE">
        <w:rPr>
          <w:rFonts w:ascii="仿宋" w:eastAsia="仿宋" w:hAnsi="仿宋" w:cs="仿宋" w:hint="eastAsia"/>
          <w:sz w:val="28"/>
          <w:szCs w:val="28"/>
        </w:rPr>
        <w:t>主要包括印章、奖杯、奖牌、奖励证书、外事活动中赠送的礼品等</w:t>
      </w:r>
    </w:p>
    <w:p w:rsidR="007902D5" w:rsidRPr="004671AE" w:rsidRDefault="007902D5" w:rsidP="00356671">
      <w:pPr>
        <w:spacing w:line="480" w:lineRule="exact"/>
        <w:ind w:firstLineChars="200" w:firstLine="31680"/>
        <w:rPr>
          <w:rFonts w:ascii="仿宋" w:eastAsia="仿宋" w:hAnsi="仿宋" w:cs="Times New Roman"/>
          <w:sz w:val="28"/>
          <w:szCs w:val="28"/>
        </w:rPr>
      </w:pPr>
      <w:r w:rsidRPr="004671AE">
        <w:rPr>
          <w:rFonts w:ascii="仿宋" w:eastAsia="仿宋" w:hAnsi="仿宋" w:cs="仿宋" w:hint="eastAsia"/>
          <w:sz w:val="28"/>
          <w:szCs w:val="28"/>
        </w:rPr>
        <w:t>另：根据工作实际，在十三大实体门类外，可增设其他门类或专题档案，如本年度的疫情防控档案即作为重大活动档案，予以收集、整理与保管。</w:t>
      </w:r>
    </w:p>
    <w:p w:rsidR="007902D5" w:rsidRDefault="007902D5" w:rsidP="00356671">
      <w:pPr>
        <w:spacing w:line="480" w:lineRule="exact"/>
        <w:ind w:firstLineChars="200" w:firstLine="31680"/>
        <w:rPr>
          <w:rFonts w:ascii="黑体" w:eastAsia="黑体" w:hAnsi="黑体" w:cs="Times New Roman"/>
          <w:sz w:val="28"/>
          <w:szCs w:val="28"/>
        </w:rPr>
      </w:pPr>
    </w:p>
    <w:p w:rsidR="007902D5" w:rsidRDefault="007902D5" w:rsidP="00356671">
      <w:pPr>
        <w:spacing w:line="480" w:lineRule="exact"/>
        <w:ind w:firstLineChars="200" w:firstLine="31680"/>
        <w:rPr>
          <w:rFonts w:ascii="黑体" w:eastAsia="黑体" w:hAnsi="黑体" w:cs="Times New Roman"/>
          <w:sz w:val="28"/>
          <w:szCs w:val="28"/>
        </w:rPr>
      </w:pPr>
    </w:p>
    <w:p w:rsidR="007902D5" w:rsidRPr="004671AE" w:rsidRDefault="007902D5" w:rsidP="00356671">
      <w:pPr>
        <w:spacing w:line="480" w:lineRule="exact"/>
        <w:ind w:firstLineChars="200" w:firstLine="31680"/>
        <w:rPr>
          <w:rFonts w:ascii="黑体" w:eastAsia="黑体" w:hAnsi="黑体" w:cs="Times New Roman"/>
          <w:sz w:val="28"/>
          <w:szCs w:val="28"/>
        </w:rPr>
      </w:pPr>
      <w:r w:rsidRPr="004671AE">
        <w:rPr>
          <w:rFonts w:ascii="黑体" w:eastAsia="黑体" w:hAnsi="黑体" w:cs="黑体" w:hint="eastAsia"/>
          <w:sz w:val="28"/>
          <w:szCs w:val="28"/>
        </w:rPr>
        <w:t>四、实体门类与二级单位对应关系</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134"/>
        <w:gridCol w:w="5669"/>
      </w:tblGrid>
      <w:tr w:rsidR="007902D5" w:rsidRPr="00D85706">
        <w:trPr>
          <w:tblHeader/>
          <w:jc w:val="center"/>
        </w:trPr>
        <w:tc>
          <w:tcPr>
            <w:tcW w:w="900" w:type="dxa"/>
          </w:tcPr>
          <w:p w:rsidR="007902D5" w:rsidRPr="004671AE" w:rsidRDefault="007902D5" w:rsidP="00E87930">
            <w:pPr>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2134" w:type="dxa"/>
          </w:tcPr>
          <w:p w:rsidR="007902D5" w:rsidRPr="004671AE" w:rsidRDefault="007902D5" w:rsidP="00E87930">
            <w:pPr>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实体门类</w:t>
            </w:r>
          </w:p>
        </w:tc>
        <w:tc>
          <w:tcPr>
            <w:tcW w:w="5669" w:type="dxa"/>
          </w:tcPr>
          <w:p w:rsidR="007902D5" w:rsidRPr="004671AE" w:rsidRDefault="007902D5" w:rsidP="00E87930">
            <w:pPr>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对应部门、单位</w:t>
            </w:r>
          </w:p>
        </w:tc>
      </w:tr>
      <w:tr w:rsidR="007902D5" w:rsidRPr="00D85706">
        <w:trPr>
          <w:jc w:val="center"/>
        </w:trPr>
        <w:tc>
          <w:tcPr>
            <w:tcW w:w="900" w:type="dxa"/>
            <w:vMerge w:val="restart"/>
            <w:vAlign w:val="center"/>
          </w:tcPr>
          <w:p w:rsidR="007902D5" w:rsidRPr="004671AE" w:rsidRDefault="007902D5" w:rsidP="00E87930">
            <w:pPr>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2134" w:type="dxa"/>
            <w:vMerge w:val="restart"/>
            <w:vAlign w:val="center"/>
          </w:tcPr>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党群类</w:t>
            </w: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党委办公室</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纪委（纪委办）、监察处</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组织部、党校</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统战部（知联会、留联会）</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宣传部</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学工部（处）、团委、武装部</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工会</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离退休工作处</w:t>
            </w:r>
          </w:p>
        </w:tc>
      </w:tr>
      <w:tr w:rsidR="007902D5" w:rsidRPr="00D85706">
        <w:trPr>
          <w:jc w:val="center"/>
        </w:trPr>
        <w:tc>
          <w:tcPr>
            <w:tcW w:w="900" w:type="dxa"/>
            <w:vMerge w:val="restart"/>
            <w:vAlign w:val="center"/>
          </w:tcPr>
          <w:p w:rsidR="007902D5" w:rsidRPr="004671AE" w:rsidRDefault="007902D5" w:rsidP="00E87930">
            <w:pPr>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2134" w:type="dxa"/>
            <w:vMerge w:val="restart"/>
            <w:vAlign w:val="center"/>
          </w:tcPr>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行政类</w:t>
            </w: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校长办公室、校友工作与合作发展办公室</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保卫部（处）</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发展规划与学科建设处（申博办）</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人事处（教师发展中心）、教师工作部</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审计处</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后勤保障部</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图书馆</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网络与信息中心</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校医院</w:t>
            </w:r>
          </w:p>
        </w:tc>
      </w:tr>
      <w:tr w:rsidR="007902D5" w:rsidRPr="00D85706">
        <w:trPr>
          <w:jc w:val="center"/>
        </w:trPr>
        <w:tc>
          <w:tcPr>
            <w:tcW w:w="900" w:type="dxa"/>
            <w:vMerge/>
          </w:tcPr>
          <w:p w:rsidR="007902D5" w:rsidRPr="004671AE" w:rsidRDefault="007902D5" w:rsidP="00E87930">
            <w:pPr>
              <w:spacing w:line="480" w:lineRule="exact"/>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档案馆（校史馆）</w:t>
            </w:r>
          </w:p>
        </w:tc>
      </w:tr>
      <w:tr w:rsidR="007902D5" w:rsidRPr="00D85706">
        <w:trPr>
          <w:jc w:val="center"/>
        </w:trPr>
        <w:tc>
          <w:tcPr>
            <w:tcW w:w="900" w:type="dxa"/>
            <w:vAlign w:val="center"/>
          </w:tcPr>
          <w:p w:rsidR="007902D5" w:rsidRPr="004671AE" w:rsidRDefault="007902D5" w:rsidP="00E87930">
            <w:pPr>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2134" w:type="dxa"/>
            <w:vAlign w:val="center"/>
          </w:tcPr>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学生类</w:t>
            </w:r>
          </w:p>
        </w:tc>
        <w:tc>
          <w:tcPr>
            <w:tcW w:w="5669" w:type="dxa"/>
            <w:vAlign w:val="center"/>
          </w:tcPr>
          <w:p w:rsidR="007902D5" w:rsidRPr="004671AE" w:rsidRDefault="007902D5" w:rsidP="00E87930">
            <w:pPr>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教务处（本科生）、研究生处（研究生）、继续教育学院（成教生）、国际处（留学生）；各学院</w:t>
            </w:r>
          </w:p>
        </w:tc>
      </w:tr>
      <w:tr w:rsidR="007902D5" w:rsidRPr="00D85706">
        <w:trPr>
          <w:jc w:val="center"/>
        </w:trPr>
        <w:tc>
          <w:tcPr>
            <w:tcW w:w="900" w:type="dxa"/>
            <w:vMerge w:val="restart"/>
            <w:vAlign w:val="center"/>
          </w:tcPr>
          <w:p w:rsidR="007902D5" w:rsidRPr="004671AE" w:rsidRDefault="007902D5" w:rsidP="00E87930">
            <w:pPr>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2134" w:type="dxa"/>
            <w:vMerge w:val="restart"/>
            <w:vAlign w:val="center"/>
          </w:tcPr>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教学类</w:t>
            </w: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研究生工作部（处）</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教务处、教学质量监控与评估中心</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继续教育学院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国际教育学院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招生与毕业生就业处</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食品科学与工程学院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生物与制药工程学院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化学与环境工程学院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机械工程学院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动物科学与营养工程学院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电气与电子工程学院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数学与计算机学院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土木工程与建筑学院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经济与管理学院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艺术与传媒学院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医学技术与护理学院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外国语学院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马克思主义学院</w:t>
            </w:r>
          </w:p>
        </w:tc>
      </w:tr>
      <w:tr w:rsidR="007902D5" w:rsidRPr="00D85706">
        <w:trPr>
          <w:jc w:val="center"/>
        </w:trPr>
        <w:tc>
          <w:tcPr>
            <w:tcW w:w="900"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2134" w:type="dxa"/>
            <w:vMerge/>
            <w:vAlign w:val="center"/>
          </w:tcPr>
          <w:p w:rsidR="007902D5" w:rsidRPr="004671AE" w:rsidRDefault="007902D5" w:rsidP="00E87930">
            <w:pPr>
              <w:spacing w:line="480" w:lineRule="exact"/>
              <w:jc w:val="center"/>
              <w:rPr>
                <w:rFonts w:ascii="仿宋" w:eastAsia="仿宋" w:hAnsi="仿宋" w:cs="Times New Roman"/>
                <w:sz w:val="28"/>
                <w:szCs w:val="28"/>
              </w:rPr>
            </w:pPr>
          </w:p>
        </w:tc>
        <w:tc>
          <w:tcPr>
            <w:tcW w:w="5669" w:type="dxa"/>
            <w:vAlign w:val="center"/>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体育部</w:t>
            </w:r>
          </w:p>
        </w:tc>
      </w:tr>
      <w:tr w:rsidR="007902D5" w:rsidRPr="00D85706">
        <w:trPr>
          <w:jc w:val="center"/>
        </w:trPr>
        <w:tc>
          <w:tcPr>
            <w:tcW w:w="900" w:type="dxa"/>
            <w:vAlign w:val="center"/>
          </w:tcPr>
          <w:p w:rsidR="007902D5" w:rsidRPr="004671AE" w:rsidRDefault="007902D5" w:rsidP="00E87930">
            <w:pPr>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2134" w:type="dxa"/>
            <w:vAlign w:val="center"/>
          </w:tcPr>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科研类</w:t>
            </w: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科学技术处、产学研合作与成果处、科学技术协会</w:t>
            </w:r>
          </w:p>
        </w:tc>
      </w:tr>
      <w:tr w:rsidR="007902D5" w:rsidRPr="00D85706">
        <w:trPr>
          <w:jc w:val="center"/>
        </w:trPr>
        <w:tc>
          <w:tcPr>
            <w:tcW w:w="900" w:type="dxa"/>
            <w:vAlign w:val="center"/>
          </w:tcPr>
          <w:p w:rsidR="007902D5" w:rsidRPr="004671AE" w:rsidRDefault="007902D5" w:rsidP="00E87930">
            <w:pPr>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2134" w:type="dxa"/>
          </w:tcPr>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基本建设类</w:t>
            </w: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基建处</w:t>
            </w:r>
          </w:p>
        </w:tc>
      </w:tr>
      <w:tr w:rsidR="007902D5" w:rsidRPr="00D85706">
        <w:trPr>
          <w:jc w:val="center"/>
        </w:trPr>
        <w:tc>
          <w:tcPr>
            <w:tcW w:w="900" w:type="dxa"/>
            <w:vAlign w:val="center"/>
          </w:tcPr>
          <w:p w:rsidR="007902D5" w:rsidRPr="004671AE" w:rsidRDefault="007902D5" w:rsidP="00E87930">
            <w:pPr>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2134" w:type="dxa"/>
          </w:tcPr>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仪器设备类</w:t>
            </w: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资产与设备管理处、采购与招投标中心</w:t>
            </w:r>
          </w:p>
        </w:tc>
      </w:tr>
      <w:tr w:rsidR="007902D5" w:rsidRPr="00D85706">
        <w:trPr>
          <w:jc w:val="center"/>
        </w:trPr>
        <w:tc>
          <w:tcPr>
            <w:tcW w:w="900" w:type="dxa"/>
          </w:tcPr>
          <w:p w:rsidR="007902D5" w:rsidRPr="004671AE" w:rsidRDefault="007902D5" w:rsidP="00E87930">
            <w:pPr>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2134" w:type="dxa"/>
          </w:tcPr>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产品生产类</w:t>
            </w:r>
          </w:p>
        </w:tc>
        <w:tc>
          <w:tcPr>
            <w:tcW w:w="5669" w:type="dxa"/>
          </w:tcPr>
          <w:p w:rsidR="007902D5" w:rsidRPr="004671AE" w:rsidRDefault="007902D5" w:rsidP="00E87930">
            <w:pPr>
              <w:spacing w:line="480" w:lineRule="exact"/>
              <w:rPr>
                <w:rFonts w:ascii="仿宋" w:eastAsia="仿宋" w:hAnsi="仿宋" w:cs="Times New Roman"/>
                <w:sz w:val="28"/>
                <w:szCs w:val="28"/>
              </w:rPr>
            </w:pPr>
          </w:p>
        </w:tc>
      </w:tr>
      <w:tr w:rsidR="007902D5" w:rsidRPr="00D85706">
        <w:trPr>
          <w:jc w:val="center"/>
        </w:trPr>
        <w:tc>
          <w:tcPr>
            <w:tcW w:w="900" w:type="dxa"/>
            <w:vAlign w:val="center"/>
          </w:tcPr>
          <w:p w:rsidR="007902D5" w:rsidRPr="004671AE" w:rsidRDefault="007902D5" w:rsidP="00E87930">
            <w:pPr>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2134" w:type="dxa"/>
          </w:tcPr>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出版物类</w:t>
            </w: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学报编辑部</w:t>
            </w:r>
          </w:p>
        </w:tc>
      </w:tr>
      <w:tr w:rsidR="007902D5" w:rsidRPr="00D85706">
        <w:trPr>
          <w:jc w:val="center"/>
        </w:trPr>
        <w:tc>
          <w:tcPr>
            <w:tcW w:w="900" w:type="dxa"/>
            <w:vAlign w:val="center"/>
          </w:tcPr>
          <w:p w:rsidR="007902D5" w:rsidRPr="004671AE" w:rsidRDefault="007902D5" w:rsidP="00E87930">
            <w:pPr>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2134" w:type="dxa"/>
            <w:vAlign w:val="center"/>
          </w:tcPr>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外事类</w:t>
            </w: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国际交流与合作处（港澳台事务办公室）</w:t>
            </w:r>
          </w:p>
        </w:tc>
      </w:tr>
      <w:tr w:rsidR="007902D5" w:rsidRPr="00D85706">
        <w:trPr>
          <w:jc w:val="center"/>
        </w:trPr>
        <w:tc>
          <w:tcPr>
            <w:tcW w:w="900" w:type="dxa"/>
            <w:vAlign w:val="center"/>
          </w:tcPr>
          <w:p w:rsidR="007902D5" w:rsidRPr="004671AE" w:rsidRDefault="007902D5" w:rsidP="00E87930">
            <w:pPr>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2134" w:type="dxa"/>
          </w:tcPr>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财会类</w:t>
            </w:r>
          </w:p>
        </w:tc>
        <w:tc>
          <w:tcPr>
            <w:tcW w:w="5669" w:type="dxa"/>
          </w:tcPr>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财务处</w:t>
            </w:r>
          </w:p>
        </w:tc>
      </w:tr>
      <w:tr w:rsidR="007902D5" w:rsidRPr="00D85706">
        <w:trPr>
          <w:jc w:val="center"/>
        </w:trPr>
        <w:tc>
          <w:tcPr>
            <w:tcW w:w="900" w:type="dxa"/>
          </w:tcPr>
          <w:p w:rsidR="007902D5" w:rsidRPr="004671AE" w:rsidRDefault="007902D5" w:rsidP="00E87930">
            <w:pPr>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2134" w:type="dxa"/>
          </w:tcPr>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声像类</w:t>
            </w:r>
          </w:p>
        </w:tc>
        <w:tc>
          <w:tcPr>
            <w:tcW w:w="5669" w:type="dxa"/>
          </w:tcPr>
          <w:p w:rsidR="007902D5" w:rsidRPr="004671AE" w:rsidRDefault="007902D5" w:rsidP="00E87930">
            <w:pPr>
              <w:spacing w:line="480" w:lineRule="exact"/>
              <w:rPr>
                <w:rFonts w:ascii="仿宋" w:eastAsia="仿宋" w:hAnsi="仿宋" w:cs="Times New Roman"/>
                <w:sz w:val="28"/>
                <w:szCs w:val="28"/>
              </w:rPr>
            </w:pPr>
          </w:p>
        </w:tc>
      </w:tr>
      <w:tr w:rsidR="007902D5" w:rsidRPr="00D85706">
        <w:trPr>
          <w:jc w:val="center"/>
        </w:trPr>
        <w:tc>
          <w:tcPr>
            <w:tcW w:w="900" w:type="dxa"/>
          </w:tcPr>
          <w:p w:rsidR="007902D5" w:rsidRPr="004671AE" w:rsidRDefault="007902D5" w:rsidP="00E87930">
            <w:pPr>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2134" w:type="dxa"/>
          </w:tcPr>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实物类</w:t>
            </w:r>
          </w:p>
        </w:tc>
        <w:tc>
          <w:tcPr>
            <w:tcW w:w="5669" w:type="dxa"/>
          </w:tcPr>
          <w:p w:rsidR="007902D5" w:rsidRPr="004671AE" w:rsidRDefault="007902D5" w:rsidP="00E87930">
            <w:pPr>
              <w:spacing w:line="480" w:lineRule="exact"/>
              <w:rPr>
                <w:rFonts w:ascii="仿宋" w:eastAsia="仿宋" w:hAnsi="仿宋" w:cs="Times New Roman"/>
                <w:sz w:val="28"/>
                <w:szCs w:val="28"/>
              </w:rPr>
            </w:pPr>
          </w:p>
        </w:tc>
      </w:tr>
    </w:tbl>
    <w:p w:rsidR="007902D5" w:rsidRPr="004671AE" w:rsidRDefault="007902D5" w:rsidP="00E87930">
      <w:pPr>
        <w:spacing w:line="480" w:lineRule="exact"/>
        <w:jc w:val="left"/>
        <w:rPr>
          <w:rFonts w:ascii="黑体" w:eastAsia="黑体" w:hAnsi="黑体" w:cs="Times New Roman"/>
          <w:sz w:val="28"/>
          <w:szCs w:val="28"/>
        </w:rPr>
      </w:pPr>
    </w:p>
    <w:p w:rsidR="007902D5" w:rsidRPr="004671AE" w:rsidRDefault="007902D5" w:rsidP="00E87930">
      <w:pPr>
        <w:spacing w:line="480" w:lineRule="exact"/>
        <w:jc w:val="left"/>
        <w:rPr>
          <w:rFonts w:ascii="黑体" w:eastAsia="黑体" w:hAnsi="黑体" w:cs="Times New Roman"/>
          <w:sz w:val="28"/>
          <w:szCs w:val="28"/>
        </w:rPr>
      </w:pPr>
    </w:p>
    <w:p w:rsidR="007902D5" w:rsidRDefault="007902D5" w:rsidP="00E87930">
      <w:pPr>
        <w:spacing w:line="480" w:lineRule="exact"/>
        <w:jc w:val="left"/>
        <w:rPr>
          <w:rFonts w:ascii="黑体" w:eastAsia="黑体" w:hAnsi="黑体" w:cs="Times New Roman"/>
          <w:sz w:val="28"/>
          <w:szCs w:val="28"/>
        </w:rPr>
      </w:pPr>
    </w:p>
    <w:p w:rsidR="007902D5" w:rsidRPr="004671AE" w:rsidRDefault="007902D5" w:rsidP="00E87930">
      <w:pPr>
        <w:spacing w:line="480" w:lineRule="exact"/>
        <w:jc w:val="left"/>
        <w:rPr>
          <w:rFonts w:ascii="黑体" w:eastAsia="黑体" w:hAnsi="黑体" w:cs="Times New Roman"/>
          <w:sz w:val="28"/>
          <w:szCs w:val="28"/>
        </w:rPr>
      </w:pPr>
      <w:r w:rsidRPr="004671AE">
        <w:rPr>
          <w:rFonts w:ascii="黑体" w:eastAsia="黑体" w:hAnsi="黑体" w:cs="黑体" w:hint="eastAsia"/>
          <w:sz w:val="28"/>
          <w:szCs w:val="28"/>
        </w:rPr>
        <w:t>五、各部门、单位分管档案工作领导、档案员和归档范围</w:t>
      </w:r>
    </w:p>
    <w:p w:rsidR="007902D5" w:rsidRPr="004671AE" w:rsidRDefault="007902D5" w:rsidP="00356671">
      <w:pPr>
        <w:snapToGrid w:val="0"/>
        <w:spacing w:line="480" w:lineRule="exact"/>
        <w:ind w:firstLineChars="200" w:firstLine="31680"/>
        <w:jc w:val="center"/>
        <w:rPr>
          <w:rFonts w:ascii="仿宋" w:eastAsia="仿宋" w:hAnsi="仿宋" w:cs="仿宋"/>
          <w:sz w:val="28"/>
          <w:szCs w:val="28"/>
        </w:rPr>
      </w:pPr>
      <w:r w:rsidRPr="004671AE">
        <w:rPr>
          <w:rFonts w:ascii="仿宋" w:eastAsia="仿宋" w:hAnsi="仿宋" w:cs="仿宋"/>
          <w:sz w:val="28"/>
          <w:szCs w:val="28"/>
        </w:rPr>
        <w:t>1.</w:t>
      </w:r>
      <w:r w:rsidRPr="004671AE">
        <w:rPr>
          <w:rFonts w:ascii="仿宋" w:eastAsia="仿宋" w:hAnsi="仿宋" w:cs="仿宋" w:hint="eastAsia"/>
          <w:sz w:val="28"/>
          <w:szCs w:val="28"/>
        </w:rPr>
        <w:t>学校办公室</w:t>
      </w:r>
      <w:r w:rsidRPr="004671AE">
        <w:rPr>
          <w:rFonts w:ascii="仿宋" w:eastAsia="仿宋" w:hAnsi="仿宋" w:cs="仿宋"/>
          <w:sz w:val="28"/>
          <w:szCs w:val="28"/>
        </w:rPr>
        <w:t>(</w:t>
      </w:r>
      <w:r w:rsidRPr="004671AE">
        <w:rPr>
          <w:rFonts w:ascii="仿宋" w:eastAsia="仿宋" w:hAnsi="仿宋" w:cs="仿宋" w:hint="eastAsia"/>
          <w:sz w:val="28"/>
          <w:szCs w:val="28"/>
        </w:rPr>
        <w:t>党委办公室、校长办公室</w:t>
      </w:r>
      <w:r w:rsidRPr="004671AE">
        <w:rPr>
          <w:rFonts w:ascii="仿宋" w:eastAsia="仿宋" w:hAnsi="仿宋" w:cs="仿宋"/>
          <w:sz w:val="28"/>
          <w:szCs w:val="28"/>
        </w:rPr>
        <w:t>)</w:t>
      </w:r>
    </w:p>
    <w:p w:rsidR="007902D5" w:rsidRPr="004671AE" w:rsidRDefault="007902D5" w:rsidP="00356671">
      <w:pPr>
        <w:snapToGrid w:val="0"/>
        <w:spacing w:line="480" w:lineRule="exact"/>
        <w:ind w:firstLineChars="200" w:firstLine="31680"/>
        <w:jc w:val="center"/>
        <w:rPr>
          <w:rFonts w:ascii="仿宋" w:eastAsia="仿宋" w:hAnsi="仿宋" w:cs="Times New Roman"/>
          <w:sz w:val="28"/>
          <w:szCs w:val="28"/>
        </w:rPr>
      </w:pPr>
      <w:r w:rsidRPr="004671AE">
        <w:rPr>
          <w:rFonts w:ascii="仿宋" w:eastAsia="仿宋" w:hAnsi="仿宋" w:cs="仿宋" w:hint="eastAsia"/>
          <w:sz w:val="28"/>
          <w:szCs w:val="28"/>
        </w:rPr>
        <w:t>校友工作与合作发展办公室</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分管档案工作领导：张蕾</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档案员：张荣</w:t>
      </w:r>
    </w:p>
    <w:tbl>
      <w:tblPr>
        <w:tblW w:w="8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654"/>
      </w:tblGrid>
      <w:tr w:rsidR="007902D5" w:rsidRPr="00D85706">
        <w:trPr>
          <w:tblHeader/>
        </w:trPr>
        <w:tc>
          <w:tcPr>
            <w:tcW w:w="959"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654"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上级有关党的建设、行政工作、教学工作等文件材料（含：专门针对本校工作的、长期贯彻执行的和短期贯彻执行的三类）</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上级关于校友、教育发展基金会工作的文件</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党委会、常委会、校长办公会、校领导班子碰头会、历届全会等会议记录、纪要、决议</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计划、规划、报告、通报、指示、批复、调研、总结（包括调查报告、经验总结）、大事记</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决定、意见、条例、办法、制度、通知</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以党委名义召开的各专项工作会议材料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上级组织和领导来校视察、调研、检查等工作材料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校领导在校内外重要会议或公务活动上的讲话稿、发言稿</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启用或废止印章的文件、印模及实物</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重要统计材料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保密、机要工作的有关文件</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654" w:type="dxa"/>
            <w:vAlign w:val="center"/>
          </w:tcPr>
          <w:p w:rsidR="007902D5" w:rsidRPr="004671AE" w:rsidRDefault="007902D5" w:rsidP="00E87930">
            <w:pPr>
              <w:snapToGrid w:val="0"/>
              <w:spacing w:line="480" w:lineRule="exact"/>
              <w:rPr>
                <w:rFonts w:ascii="仿宋" w:eastAsia="仿宋" w:hAnsi="仿宋" w:cs="仿宋"/>
                <w:sz w:val="28"/>
                <w:szCs w:val="28"/>
              </w:rPr>
            </w:pPr>
            <w:r w:rsidRPr="004671AE">
              <w:rPr>
                <w:rFonts w:ascii="仿宋" w:eastAsia="仿宋" w:hAnsi="仿宋" w:cs="仿宋" w:hint="eastAsia"/>
                <w:sz w:val="28"/>
                <w:szCs w:val="28"/>
              </w:rPr>
              <w:t>信息公开工作文件材料</w:t>
            </w:r>
            <w:r w:rsidRPr="004671AE">
              <w:rPr>
                <w:rFonts w:ascii="仿宋" w:eastAsia="仿宋" w:hAnsi="仿宋" w:cs="仿宋"/>
                <w:sz w:val="28"/>
                <w:szCs w:val="28"/>
              </w:rPr>
              <w:t xml:space="preserve"> </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654" w:type="dxa"/>
            <w:vAlign w:val="center"/>
          </w:tcPr>
          <w:p w:rsidR="007902D5" w:rsidRPr="004671AE" w:rsidRDefault="007902D5" w:rsidP="00E87930">
            <w:pPr>
              <w:snapToGrid w:val="0"/>
              <w:spacing w:line="480" w:lineRule="exact"/>
              <w:rPr>
                <w:rFonts w:ascii="仿宋" w:eastAsia="仿宋" w:hAnsi="仿宋" w:cs="仿宋"/>
                <w:sz w:val="28"/>
                <w:szCs w:val="28"/>
              </w:rPr>
            </w:pPr>
            <w:r w:rsidRPr="004671AE">
              <w:rPr>
                <w:rFonts w:ascii="仿宋" w:eastAsia="仿宋" w:hAnsi="仿宋" w:cs="仿宋" w:hint="eastAsia"/>
                <w:sz w:val="28"/>
                <w:szCs w:val="28"/>
              </w:rPr>
              <w:t>网格化管理工作文件材料</w:t>
            </w:r>
            <w:r w:rsidRPr="004671AE">
              <w:rPr>
                <w:rFonts w:ascii="仿宋" w:eastAsia="仿宋" w:hAnsi="仿宋" w:cs="仿宋"/>
                <w:sz w:val="28"/>
                <w:szCs w:val="28"/>
              </w:rPr>
              <w:t xml:space="preserve"> </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14</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重要的群众来信来访及处理材料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Times New Roman"/>
                <w:sz w:val="28"/>
                <w:szCs w:val="28"/>
              </w:rPr>
            </w:pP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有领导重要批示和处理结果的</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Times New Roman"/>
                <w:sz w:val="28"/>
                <w:szCs w:val="28"/>
              </w:rPr>
            </w:pPr>
          </w:p>
        </w:tc>
        <w:tc>
          <w:tcPr>
            <w:tcW w:w="7654" w:type="dxa"/>
            <w:vAlign w:val="center"/>
          </w:tcPr>
          <w:p w:rsidR="007902D5" w:rsidRPr="004671AE" w:rsidRDefault="007902D5" w:rsidP="00E87930">
            <w:pPr>
              <w:snapToGrid w:val="0"/>
              <w:spacing w:line="480" w:lineRule="exact"/>
              <w:rPr>
                <w:rFonts w:ascii="仿宋" w:eastAsia="仿宋" w:hAnsi="仿宋" w:cs="仿宋"/>
                <w:sz w:val="28"/>
                <w:szCs w:val="28"/>
              </w:rPr>
            </w:pPr>
            <w:r w:rsidRPr="004671AE">
              <w:rPr>
                <w:rFonts w:ascii="仿宋" w:eastAsia="仿宋" w:hAnsi="仿宋" w:cs="仿宋" w:hint="eastAsia"/>
                <w:sz w:val="28"/>
                <w:szCs w:val="28"/>
              </w:rPr>
              <w:t>其他有处理结果的</w:t>
            </w:r>
            <w:r w:rsidRPr="004671AE">
              <w:rPr>
                <w:rFonts w:ascii="仿宋" w:eastAsia="仿宋" w:hAnsi="仿宋" w:cs="仿宋"/>
                <w:sz w:val="28"/>
                <w:szCs w:val="28"/>
              </w:rPr>
              <w:t xml:space="preserve"> </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15</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学校综合性评估材料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16</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学校基本情况简介</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17</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校际交流材料及代表学校签订的各项协议</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18</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校友会、校教育发展基金会、理事会会议记录、决定、决议文件材料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19</w:t>
            </w:r>
          </w:p>
        </w:tc>
        <w:tc>
          <w:tcPr>
            <w:tcW w:w="7654" w:type="dxa"/>
            <w:vAlign w:val="center"/>
          </w:tcPr>
          <w:p w:rsidR="007902D5" w:rsidRPr="00C06CC1" w:rsidRDefault="007902D5" w:rsidP="00E87930">
            <w:pPr>
              <w:snapToGrid w:val="0"/>
              <w:spacing w:line="480" w:lineRule="exact"/>
              <w:rPr>
                <w:rFonts w:ascii="仿宋" w:eastAsia="仿宋" w:hAnsi="仿宋" w:cs="Times New Roman"/>
                <w:sz w:val="24"/>
                <w:szCs w:val="24"/>
              </w:rPr>
            </w:pPr>
            <w:r w:rsidRPr="00C06CC1">
              <w:rPr>
                <w:rFonts w:ascii="仿宋" w:eastAsia="仿宋" w:hAnsi="仿宋" w:cs="仿宋" w:hint="eastAsia"/>
                <w:sz w:val="24"/>
                <w:szCs w:val="24"/>
              </w:rPr>
              <w:t>校友会、校教育发展基金会、理事会组成人员名单调整文件材料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20</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校友会、校教育发展基金会、理事会开展工作文件材料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21</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刊物（《校友通讯》）</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22</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有关的奖励证书、奖牌、奖杯、文件及报送的先进事迹材料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23</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重要活动、工作中形成的音、视频或照片等资料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24</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2.</w:t>
      </w:r>
      <w:r w:rsidRPr="004671AE">
        <w:rPr>
          <w:rFonts w:ascii="仿宋" w:eastAsia="仿宋" w:hAnsi="仿宋" w:cs="仿宋" w:hint="eastAsia"/>
          <w:sz w:val="28"/>
          <w:szCs w:val="28"/>
        </w:rPr>
        <w:t>纪委</w:t>
      </w:r>
      <w:r w:rsidRPr="004671AE">
        <w:rPr>
          <w:rFonts w:ascii="仿宋" w:eastAsia="仿宋" w:hAnsi="仿宋" w:cs="仿宋"/>
          <w:sz w:val="28"/>
          <w:szCs w:val="28"/>
        </w:rPr>
        <w:t>(</w:t>
      </w:r>
      <w:r w:rsidRPr="004671AE">
        <w:rPr>
          <w:rFonts w:ascii="仿宋" w:eastAsia="仿宋" w:hAnsi="仿宋" w:cs="仿宋" w:hint="eastAsia"/>
          <w:sz w:val="28"/>
          <w:szCs w:val="28"/>
        </w:rPr>
        <w:t>纪委办公室</w:t>
      </w:r>
      <w:r w:rsidRPr="004671AE">
        <w:rPr>
          <w:rFonts w:ascii="仿宋" w:eastAsia="仿宋" w:hAnsi="仿宋" w:cs="仿宋"/>
          <w:sz w:val="28"/>
          <w:szCs w:val="28"/>
        </w:rPr>
        <w:t>)</w:t>
      </w:r>
      <w:r w:rsidRPr="004671AE">
        <w:rPr>
          <w:rFonts w:ascii="仿宋" w:eastAsia="仿宋" w:hAnsi="仿宋" w:cs="仿宋" w:hint="eastAsia"/>
          <w:sz w:val="28"/>
          <w:szCs w:val="28"/>
        </w:rPr>
        <w:t>、监察处</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分管档案工作领导：张道兵</w:t>
      </w:r>
      <w:r w:rsidRPr="004671AE">
        <w:rPr>
          <w:rFonts w:ascii="仿宋" w:eastAsia="仿宋" w:hAnsi="仿宋" w:cs="仿宋"/>
          <w:sz w:val="28"/>
          <w:szCs w:val="28"/>
        </w:rPr>
        <w:t xml:space="preserve">                      </w:t>
      </w:r>
      <w:r w:rsidRPr="004671AE">
        <w:rPr>
          <w:rFonts w:ascii="仿宋" w:eastAsia="仿宋" w:hAnsi="仿宋" w:cs="仿宋" w:hint="eastAsia"/>
          <w:sz w:val="28"/>
          <w:szCs w:val="28"/>
        </w:rPr>
        <w:t>员：罗凌云</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7475"/>
      </w:tblGrid>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475"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上级关于纪检、监察工作的文件</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制度、计划、总结、报告、请示、批复、调查及统计材料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475"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纪委会会议记录、纪要、决定、决议</w:t>
            </w:r>
            <w:r w:rsidRPr="004671AE">
              <w:rPr>
                <w:rFonts w:ascii="仿宋" w:eastAsia="仿宋" w:hAnsi="仿宋" w:cs="仿宋"/>
                <w:sz w:val="28"/>
                <w:szCs w:val="28"/>
              </w:rPr>
              <w:t xml:space="preserve">                </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475"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处分文件、复查材料</w:t>
            </w:r>
            <w:r w:rsidRPr="004671AE">
              <w:rPr>
                <w:rFonts w:ascii="仿宋" w:eastAsia="仿宋" w:hAnsi="仿宋" w:cs="仿宋"/>
                <w:sz w:val="28"/>
                <w:szCs w:val="28"/>
              </w:rPr>
              <w:t xml:space="preserve"> </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Times New Roman"/>
                <w:sz w:val="28"/>
                <w:szCs w:val="28"/>
              </w:rPr>
            </w:pP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严重处分</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Times New Roman"/>
                <w:sz w:val="28"/>
                <w:szCs w:val="28"/>
              </w:rPr>
            </w:pP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一般性的处分</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475"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群众来信来访处理、案件查处情况等文件材料</w:t>
            </w:r>
            <w:r w:rsidRPr="004671AE">
              <w:rPr>
                <w:rFonts w:ascii="仿宋" w:eastAsia="仿宋" w:hAnsi="仿宋" w:cs="仿宋"/>
                <w:sz w:val="28"/>
                <w:szCs w:val="28"/>
              </w:rPr>
              <w:t xml:space="preserve">         </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有关的奖励证书、奖牌、奖杯、文件及报送的先进事迹材料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475"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在重要活动、工作中形成的音、视频或照片等资料</w:t>
            </w:r>
            <w:r w:rsidRPr="004671AE">
              <w:rPr>
                <w:rFonts w:ascii="仿宋" w:eastAsia="仿宋" w:hAnsi="仿宋" w:cs="仿宋"/>
                <w:sz w:val="28"/>
                <w:szCs w:val="28"/>
              </w:rPr>
              <w:t xml:space="preserve">     </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475"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其他有保存价值的文件材料</w:t>
            </w:r>
            <w:r w:rsidRPr="004671AE">
              <w:rPr>
                <w:rFonts w:ascii="仿宋" w:eastAsia="仿宋" w:hAnsi="仿宋" w:cs="仿宋"/>
                <w:sz w:val="28"/>
                <w:szCs w:val="28"/>
              </w:rPr>
              <w:t xml:space="preserve">              </w:t>
            </w:r>
          </w:p>
        </w:tc>
      </w:tr>
    </w:tbl>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r w:rsidRPr="004671AE">
        <w:rPr>
          <w:rFonts w:ascii="仿宋" w:eastAsia="仿宋" w:hAnsi="仿宋" w:cs="仿宋" w:hint="eastAsia"/>
          <w:sz w:val="28"/>
          <w:szCs w:val="28"/>
        </w:rPr>
        <w:t>党委组织部</w:t>
      </w:r>
      <w:r w:rsidRPr="004671AE">
        <w:rPr>
          <w:rFonts w:ascii="仿宋" w:eastAsia="仿宋" w:hAnsi="仿宋" w:cs="仿宋"/>
          <w:sz w:val="28"/>
          <w:szCs w:val="28"/>
        </w:rPr>
        <w:t>(</w:t>
      </w:r>
      <w:r w:rsidRPr="004671AE">
        <w:rPr>
          <w:rFonts w:ascii="仿宋" w:eastAsia="仿宋" w:hAnsi="仿宋" w:cs="仿宋" w:hint="eastAsia"/>
          <w:sz w:val="28"/>
          <w:szCs w:val="28"/>
        </w:rPr>
        <w:t>党校</w:t>
      </w:r>
      <w:r w:rsidRPr="004671AE">
        <w:rPr>
          <w:rFonts w:ascii="仿宋" w:eastAsia="仿宋" w:hAnsi="仿宋" w:cs="仿宋"/>
          <w:sz w:val="28"/>
          <w:szCs w:val="28"/>
        </w:rPr>
        <w:t>)</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分管档案工作领导：蔡波</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档案员：刘慧</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7475"/>
      </w:tblGrid>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475"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475"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上级机关关于组织、干部工作的指示、决定、通知、简报</w:t>
            </w:r>
            <w:r w:rsidRPr="004671AE">
              <w:rPr>
                <w:rFonts w:ascii="仿宋" w:eastAsia="仿宋" w:hAnsi="仿宋" w:cs="仿宋"/>
                <w:sz w:val="28"/>
                <w:szCs w:val="28"/>
              </w:rPr>
              <w:t xml:space="preserve"> </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制度、计划、总结、报告、请示、批复、调查、统计</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处、科级干部名册；干部任免、调动文件材料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党员名册、党内统计报表</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关于吸收新党员、党员转正或取消资格、退党的文件材料、发展新党员、党员转正名册</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党校培训通知、学员名册及成绩表</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475"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党员组织关系转入介绍信、党员组织关系转出介绍信存根、回执</w:t>
            </w:r>
            <w:r w:rsidRPr="004671AE">
              <w:rPr>
                <w:rFonts w:ascii="仿宋" w:eastAsia="仿宋" w:hAnsi="仿宋" w:cs="仿宋"/>
                <w:sz w:val="28"/>
                <w:szCs w:val="28"/>
              </w:rPr>
              <w:t xml:space="preserve">                                                 </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干部培训、考察、管理及落实政策材料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学校及二级单位领导班子、干部考核（述职评议、履职尽责等）相关材料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校党委民主生活会领导发言及上报相关材料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475" w:type="dxa"/>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“三万”活动、博士服务团、精准扶贫、选调生等文件材料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“两代表一委员”名单及审批材料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有关的奖励证书、奖牌、奖杯、文件及报送的先进事迹材料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14</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15</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Default="007902D5" w:rsidP="00E87930">
      <w:pPr>
        <w:snapToGrid w:val="0"/>
        <w:spacing w:line="480" w:lineRule="exact"/>
        <w:jc w:val="center"/>
        <w:rPr>
          <w:rFonts w:ascii="仿宋" w:eastAsia="仿宋" w:hAnsi="仿宋" w:cs="Times New Roman"/>
          <w:sz w:val="28"/>
          <w:szCs w:val="28"/>
        </w:rPr>
      </w:pPr>
      <w:bookmarkStart w:id="1" w:name="_Toc495918398"/>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4.</w:t>
      </w:r>
      <w:r w:rsidRPr="004671AE">
        <w:rPr>
          <w:rFonts w:ascii="仿宋" w:eastAsia="仿宋" w:hAnsi="仿宋" w:cs="仿宋" w:hint="eastAsia"/>
          <w:sz w:val="28"/>
          <w:szCs w:val="28"/>
        </w:rPr>
        <w:t>党委统战部</w:t>
      </w:r>
      <w:bookmarkEnd w:id="1"/>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分管档案工作领导：王东方</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档案员：孙静</w:t>
      </w:r>
    </w:p>
    <w:tbl>
      <w:tblPr>
        <w:tblW w:w="8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7384"/>
      </w:tblGrid>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384"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38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上级关于统战、知联会、留联会工作的文件</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38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制度、计划、报告、请示、批复、通告、总结</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38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情况调查、典型材料、统计报表</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38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各级人大代表、政协委员名单及审批材料（党外）</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38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各民主党派成员、负责人名单及有关材料</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38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无党派代表人士名单</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38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留联会负责人、成员名单及有关材料</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38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知联会负责人、成员名单及有关材料</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38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统战工作表彰先进事迹材料及名单</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38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学院（部）开展统战工作相关材料</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38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统战工作重要会议记录、纪要</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384"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38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122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14</w:t>
            </w:r>
          </w:p>
        </w:tc>
        <w:tc>
          <w:tcPr>
            <w:tcW w:w="738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Default="007902D5" w:rsidP="00E87930">
      <w:pPr>
        <w:snapToGrid w:val="0"/>
        <w:spacing w:line="480" w:lineRule="exact"/>
        <w:jc w:val="center"/>
        <w:rPr>
          <w:rFonts w:ascii="仿宋" w:eastAsia="仿宋" w:hAnsi="仿宋" w:cs="Times New Roman"/>
          <w:sz w:val="28"/>
          <w:szCs w:val="28"/>
        </w:rPr>
      </w:pPr>
      <w:bookmarkStart w:id="2" w:name="_Toc495918399"/>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5.</w:t>
      </w:r>
      <w:r w:rsidRPr="004671AE">
        <w:rPr>
          <w:rFonts w:ascii="仿宋" w:eastAsia="仿宋" w:hAnsi="仿宋" w:cs="仿宋" w:hint="eastAsia"/>
          <w:sz w:val="28"/>
          <w:szCs w:val="28"/>
        </w:rPr>
        <w:t>党委宣传部</w:t>
      </w:r>
      <w:bookmarkEnd w:id="2"/>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分管档案工作领导：王晓东</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档案员：刘义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
        <w:gridCol w:w="7594"/>
      </w:tblGrid>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594"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上级关于宣传、思想工作的文件</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党委中心组学习安排、计划、会议记录</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教职工政治理论学习的通知、计划、总结</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教职工思想动态材料</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重大活动、重要会议宣传报道及工作简报</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文明单位创建工作材料（校内、校外）</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依法治校、普法教育工作材料</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评选宣传工作、理论学习先进单位和个人文件材料</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校报、宣传画册</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大学生思想政治理论课建设文件材料</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宣传思想、意识形态工作文件材料</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594"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14</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87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15</w:t>
            </w:r>
          </w:p>
        </w:tc>
        <w:tc>
          <w:tcPr>
            <w:tcW w:w="759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bookmarkStart w:id="3" w:name="_Toc495918400"/>
          </w:p>
        </w:tc>
      </w:tr>
    </w:tbl>
    <w:p w:rsidR="007902D5" w:rsidRDefault="007902D5" w:rsidP="00E87930">
      <w:pPr>
        <w:snapToGrid w:val="0"/>
        <w:spacing w:line="480" w:lineRule="exact"/>
        <w:jc w:val="center"/>
        <w:rPr>
          <w:rFonts w:ascii="仿宋" w:eastAsia="仿宋" w:hAnsi="仿宋" w:cs="Times New Roman"/>
          <w:sz w:val="28"/>
          <w:szCs w:val="28"/>
        </w:rPr>
      </w:pPr>
      <w:bookmarkStart w:id="4" w:name="_Toc495918401"/>
      <w:bookmarkEnd w:id="3"/>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6.</w:t>
      </w:r>
      <w:r w:rsidRPr="004671AE">
        <w:rPr>
          <w:rFonts w:ascii="仿宋" w:eastAsia="仿宋" w:hAnsi="仿宋" w:cs="仿宋" w:hint="eastAsia"/>
          <w:sz w:val="28"/>
          <w:szCs w:val="28"/>
        </w:rPr>
        <w:t>学生工作部</w:t>
      </w:r>
      <w:r w:rsidRPr="004671AE">
        <w:rPr>
          <w:rFonts w:ascii="仿宋" w:eastAsia="仿宋" w:hAnsi="仿宋" w:cs="仿宋"/>
          <w:sz w:val="28"/>
          <w:szCs w:val="28"/>
        </w:rPr>
        <w:t>(</w:t>
      </w:r>
      <w:r w:rsidRPr="004671AE">
        <w:rPr>
          <w:rFonts w:ascii="仿宋" w:eastAsia="仿宋" w:hAnsi="仿宋" w:cs="仿宋" w:hint="eastAsia"/>
          <w:sz w:val="28"/>
          <w:szCs w:val="28"/>
        </w:rPr>
        <w:t>处</w:t>
      </w:r>
      <w:r w:rsidRPr="004671AE">
        <w:rPr>
          <w:rFonts w:ascii="仿宋" w:eastAsia="仿宋" w:hAnsi="仿宋" w:cs="仿宋"/>
          <w:sz w:val="28"/>
          <w:szCs w:val="28"/>
        </w:rPr>
        <w:t>)</w:t>
      </w:r>
      <w:r w:rsidRPr="004671AE">
        <w:rPr>
          <w:rFonts w:ascii="仿宋" w:eastAsia="仿宋" w:hAnsi="仿宋" w:cs="仿宋" w:hint="eastAsia"/>
          <w:sz w:val="28"/>
          <w:szCs w:val="28"/>
        </w:rPr>
        <w:t>、团委、武装部</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分管档案工作领导：侯长亮档案员：彭本初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7597"/>
      </w:tblGrid>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597"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上级关于学生、共青团和国防工作的文件</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学生申诉、学生入学、毕业教育、国防教育、心理健康咨询等文件材料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学生勤工助学、助学贷款、学费减免和困难补助等材料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学生奖学金、助学金、贷款发放名册</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学生奖励材料（优秀学生、先进班集体等）</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597"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学生入伍、复员、转业、退伍、军烈属名册及双拥工作材料</w:t>
            </w:r>
            <w:r w:rsidRPr="004671AE">
              <w:rPr>
                <w:rFonts w:ascii="仿宋" w:eastAsia="仿宋" w:hAnsi="仿宋" w:cs="仿宋"/>
                <w:sz w:val="28"/>
                <w:szCs w:val="28"/>
              </w:rPr>
              <w:t xml:space="preserve">  </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学院思想政治教育工作人员名单</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学生思想动态材料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学生思想政治教育工作有关材料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综合素质拓展工作文件材料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学生网格化管理工作文件材料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表彰奖励先进团支部、优秀团员文件材料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14</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处分团员及复查材料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15</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团组织干部名册</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16</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分团委、学生会、青协材料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17</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举行（办）重大共青团活动材料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18</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学生社团组织名称、负责人及成员名册</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19</w:t>
            </w:r>
          </w:p>
        </w:tc>
        <w:tc>
          <w:tcPr>
            <w:tcW w:w="7597" w:type="dxa"/>
          </w:tcPr>
          <w:p w:rsidR="007902D5" w:rsidRPr="00A540F8" w:rsidRDefault="007902D5" w:rsidP="00E87930">
            <w:pPr>
              <w:snapToGrid w:val="0"/>
              <w:spacing w:line="480" w:lineRule="exact"/>
              <w:jc w:val="left"/>
              <w:rPr>
                <w:rFonts w:ascii="仿宋" w:eastAsia="仿宋" w:hAnsi="仿宋" w:cs="Times New Roman"/>
                <w:sz w:val="24"/>
                <w:szCs w:val="24"/>
              </w:rPr>
            </w:pPr>
            <w:r w:rsidRPr="00A540F8">
              <w:rPr>
                <w:rFonts w:ascii="仿宋" w:eastAsia="仿宋" w:hAnsi="仿宋" w:cs="仿宋" w:hint="eastAsia"/>
                <w:sz w:val="24"/>
                <w:szCs w:val="24"/>
              </w:rPr>
              <w:t>特色团日活动、课外科技文化、社会实践活动、创新创业材料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20</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学生科研成果奖申报、审批、成果材料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21</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学生艺术团负责人、成员名单</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22</w:t>
            </w:r>
          </w:p>
        </w:tc>
        <w:tc>
          <w:tcPr>
            <w:tcW w:w="7597"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23</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87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24</w:t>
            </w:r>
          </w:p>
        </w:tc>
        <w:tc>
          <w:tcPr>
            <w:tcW w:w="759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7.</w:t>
      </w:r>
      <w:r w:rsidRPr="004671AE">
        <w:rPr>
          <w:rFonts w:ascii="仿宋" w:eastAsia="仿宋" w:hAnsi="仿宋" w:cs="仿宋" w:hint="eastAsia"/>
          <w:sz w:val="28"/>
          <w:szCs w:val="28"/>
        </w:rPr>
        <w:t>保卫部（处）</w:t>
      </w:r>
      <w:bookmarkEnd w:id="4"/>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分管档案工作领导：张涛</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档案员：刘智勇</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7595"/>
      </w:tblGrid>
      <w:tr w:rsidR="007902D5" w:rsidRPr="00D85706">
        <w:tc>
          <w:tcPr>
            <w:tcW w:w="877"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595"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877" w:type="dxa"/>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59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上级关于公安、保卫、政保、消防、综治等工作的文件</w:t>
            </w:r>
          </w:p>
        </w:tc>
      </w:tr>
      <w:tr w:rsidR="007902D5" w:rsidRPr="00D85706">
        <w:tc>
          <w:tcPr>
            <w:tcW w:w="877" w:type="dxa"/>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59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877" w:type="dxa"/>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59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综合治理工作材料</w:t>
            </w:r>
          </w:p>
        </w:tc>
      </w:tr>
      <w:tr w:rsidR="007902D5" w:rsidRPr="00D85706">
        <w:tc>
          <w:tcPr>
            <w:tcW w:w="877" w:type="dxa"/>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59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消防工作材料</w:t>
            </w:r>
          </w:p>
        </w:tc>
      </w:tr>
      <w:tr w:rsidR="007902D5" w:rsidRPr="00D85706">
        <w:tc>
          <w:tcPr>
            <w:tcW w:w="877" w:type="dxa"/>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59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师生员工案件的调查、处分结论及批复、判决书</w:t>
            </w:r>
          </w:p>
        </w:tc>
      </w:tr>
      <w:tr w:rsidR="007902D5" w:rsidRPr="00D85706">
        <w:tc>
          <w:tcPr>
            <w:tcW w:w="877" w:type="dxa"/>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59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师生员工案件的平反、复查处理结论及上级批复</w:t>
            </w:r>
          </w:p>
        </w:tc>
      </w:tr>
      <w:tr w:rsidR="007902D5" w:rsidRPr="00D85706">
        <w:tc>
          <w:tcPr>
            <w:tcW w:w="877" w:type="dxa"/>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595"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877" w:type="dxa"/>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59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877" w:type="dxa"/>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59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Default="007902D5" w:rsidP="00E87930">
      <w:pPr>
        <w:snapToGrid w:val="0"/>
        <w:spacing w:line="480" w:lineRule="exact"/>
        <w:jc w:val="center"/>
        <w:rPr>
          <w:rFonts w:ascii="仿宋" w:eastAsia="仿宋" w:hAnsi="仿宋" w:cs="Times New Roman"/>
          <w:sz w:val="28"/>
          <w:szCs w:val="28"/>
        </w:rPr>
      </w:pPr>
      <w:bookmarkStart w:id="5" w:name="_Toc495918402"/>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8.</w:t>
      </w:r>
      <w:r w:rsidRPr="004671AE">
        <w:rPr>
          <w:rFonts w:ascii="仿宋" w:eastAsia="仿宋" w:hAnsi="仿宋" w:cs="仿宋" w:hint="eastAsia"/>
          <w:sz w:val="28"/>
          <w:szCs w:val="28"/>
        </w:rPr>
        <w:t>工会</w:t>
      </w:r>
      <w:bookmarkEnd w:id="5"/>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分管档案工作领导：苏维佳档案员：胡频伟</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5"/>
        <w:gridCol w:w="7357"/>
      </w:tblGrid>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357"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上级关于工会工作的文件</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357"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教代会、工代会的有关文件（通知、名单、报告、决议、领导讲话、大会发言、纪要等）</w:t>
            </w:r>
            <w:r w:rsidRPr="004671AE">
              <w:rPr>
                <w:rFonts w:ascii="仿宋" w:eastAsia="仿宋" w:hAnsi="仿宋" w:cs="仿宋"/>
                <w:sz w:val="28"/>
                <w:szCs w:val="28"/>
              </w:rPr>
              <w:t xml:space="preserve"> </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校务公开材料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提案工作材料（提案情况、立案、办结等）</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357"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评选师德标兵、工会先进集体和个人文件及先进事迹材料</w:t>
            </w:r>
            <w:r w:rsidRPr="004671AE">
              <w:rPr>
                <w:rFonts w:ascii="仿宋" w:eastAsia="仿宋" w:hAnsi="仿宋" w:cs="仿宋"/>
                <w:sz w:val="28"/>
                <w:szCs w:val="28"/>
              </w:rPr>
              <w:t xml:space="preserve">  </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工会干部、会员名册</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妇女、计划生育工作文件材料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文体娱乐活动计划、方案、评比等材料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sz w:val="28"/>
                <w:szCs w:val="28"/>
              </w:rPr>
              <w:t>10.</w:t>
            </w:r>
            <w:r w:rsidRPr="004671AE">
              <w:rPr>
                <w:rFonts w:ascii="仿宋" w:eastAsia="仿宋" w:hAnsi="仿宋" w:cs="仿宋" w:hint="eastAsia"/>
                <w:sz w:val="28"/>
                <w:szCs w:val="28"/>
              </w:rPr>
              <w:t>职工来信来访、申诉、民事调解等材料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357"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sz w:val="28"/>
                <w:szCs w:val="28"/>
              </w:rPr>
              <w:t>13.</w:t>
            </w: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9.</w:t>
      </w:r>
      <w:r w:rsidRPr="004671AE">
        <w:rPr>
          <w:rFonts w:ascii="仿宋" w:eastAsia="仿宋" w:hAnsi="仿宋" w:cs="仿宋" w:hint="eastAsia"/>
          <w:sz w:val="28"/>
          <w:szCs w:val="28"/>
        </w:rPr>
        <w:t>发展规划与学科建设处（申博办）</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分管档案工作领导：官璐档案员：赵亚梅</w:t>
      </w:r>
    </w:p>
    <w:tbl>
      <w:tblPr>
        <w:tblW w:w="8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654"/>
      </w:tblGrid>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654"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上级关于发展规划、学科建设、博士授权单位相关工作的文件</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制度、计划、报告、通知、总结、请示、批复、简报、动态、统计</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学校中长期事业发展规划</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法律顾问名单及聘请合同、开展工作情况</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代表学校处理相关法律事务材料；涉及学校诉讼及判决情况材料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开展学校发展战略研究和重大工作研究文章、材料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目标管理考核办法、考核指标体系、目标管理责任书、考核结果材料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学校章程文本、贯彻执行章程情况、违反章程情况文件材料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重点学科、优势特色学科群等申报、建设、发展、评估等文件材料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博士学位授权单位（授权点）、硕士学位授权点申报文件资料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有关的奖励证书、奖牌、奖杯、文件及报送的先进事迹材料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654"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6" w:name="_Toc495918405"/>
    </w:p>
    <w:p w:rsidR="007902D5" w:rsidRPr="004671AE" w:rsidRDefault="007902D5" w:rsidP="00E87930">
      <w:pPr>
        <w:snapToGrid w:val="0"/>
        <w:spacing w:line="480" w:lineRule="exact"/>
        <w:jc w:val="left"/>
        <w:rPr>
          <w:rFonts w:ascii="仿宋" w:eastAsia="仿宋" w:hAnsi="仿宋" w:cs="Times New Roman"/>
          <w:sz w:val="28"/>
          <w:szCs w:val="28"/>
        </w:rPr>
      </w:pPr>
    </w:p>
    <w:p w:rsidR="007902D5" w:rsidRPr="004671AE" w:rsidRDefault="007902D5" w:rsidP="00E87930">
      <w:pPr>
        <w:snapToGrid w:val="0"/>
        <w:spacing w:line="480" w:lineRule="exact"/>
        <w:jc w:val="left"/>
        <w:rPr>
          <w:rFonts w:ascii="仿宋" w:eastAsia="仿宋" w:hAnsi="仿宋" w:cs="Times New Roman"/>
          <w:sz w:val="28"/>
          <w:szCs w:val="28"/>
        </w:rPr>
      </w:pPr>
    </w:p>
    <w:p w:rsidR="007902D5" w:rsidRPr="004671AE" w:rsidRDefault="007902D5" w:rsidP="00E87930">
      <w:pPr>
        <w:snapToGrid w:val="0"/>
        <w:spacing w:line="480" w:lineRule="exact"/>
        <w:jc w:val="left"/>
        <w:rPr>
          <w:rFonts w:ascii="仿宋" w:eastAsia="仿宋" w:hAnsi="仿宋" w:cs="Times New Roman"/>
          <w:sz w:val="28"/>
          <w:szCs w:val="28"/>
        </w:rPr>
      </w:pPr>
    </w:p>
    <w:p w:rsidR="007902D5" w:rsidRPr="004671AE" w:rsidRDefault="007902D5" w:rsidP="00E87930">
      <w:pPr>
        <w:snapToGrid w:val="0"/>
        <w:spacing w:line="480" w:lineRule="exact"/>
        <w:jc w:val="left"/>
        <w:rPr>
          <w:rFonts w:ascii="仿宋" w:eastAsia="仿宋" w:hAnsi="仿宋" w:cs="Times New Roman"/>
          <w:sz w:val="28"/>
          <w:szCs w:val="28"/>
        </w:rPr>
      </w:pPr>
    </w:p>
    <w:p w:rsidR="007902D5" w:rsidRPr="004671AE" w:rsidRDefault="007902D5" w:rsidP="00E87930">
      <w:pPr>
        <w:snapToGrid w:val="0"/>
        <w:spacing w:line="480" w:lineRule="exact"/>
        <w:jc w:val="left"/>
        <w:rPr>
          <w:rFonts w:ascii="仿宋" w:eastAsia="仿宋" w:hAnsi="仿宋" w:cs="Times New Roman"/>
          <w:sz w:val="28"/>
          <w:szCs w:val="28"/>
        </w:rPr>
      </w:pPr>
    </w:p>
    <w:p w:rsidR="007902D5" w:rsidRPr="004671AE" w:rsidRDefault="007902D5" w:rsidP="00E87930">
      <w:pPr>
        <w:snapToGrid w:val="0"/>
        <w:spacing w:line="480" w:lineRule="exact"/>
        <w:jc w:val="left"/>
        <w:rPr>
          <w:rFonts w:ascii="仿宋" w:eastAsia="仿宋" w:hAnsi="仿宋" w:cs="Times New Roman"/>
          <w:sz w:val="28"/>
          <w:szCs w:val="28"/>
        </w:rPr>
      </w:pPr>
    </w:p>
    <w:p w:rsidR="007902D5" w:rsidRPr="004671AE" w:rsidRDefault="007902D5" w:rsidP="00E87930">
      <w:pPr>
        <w:snapToGrid w:val="0"/>
        <w:spacing w:line="480" w:lineRule="exact"/>
        <w:jc w:val="left"/>
        <w:rPr>
          <w:rFonts w:ascii="仿宋" w:eastAsia="仿宋" w:hAnsi="仿宋" w:cs="Times New Roman"/>
          <w:sz w:val="28"/>
          <w:szCs w:val="28"/>
        </w:rPr>
      </w:pPr>
    </w:p>
    <w:bookmarkEnd w:id="6"/>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10.</w:t>
      </w:r>
      <w:r w:rsidRPr="004671AE">
        <w:rPr>
          <w:rFonts w:ascii="仿宋" w:eastAsia="仿宋" w:hAnsi="仿宋" w:cs="仿宋" w:hint="eastAsia"/>
          <w:sz w:val="28"/>
          <w:szCs w:val="28"/>
        </w:rPr>
        <w:t>人事处（教师发展中心）、教师工作部</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分管档案工作领导：何伟</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档案员：杨玲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4"/>
        <w:gridCol w:w="7478"/>
      </w:tblGrid>
      <w:tr w:rsidR="007902D5" w:rsidRPr="00D85706">
        <w:trPr>
          <w:tblHeader/>
        </w:trPr>
        <w:tc>
          <w:tcPr>
            <w:tcW w:w="994"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478"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上级关于人事、教师发展工作的文件</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学校内设机构、编制及变化材料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教职工处分、复查和撤销材料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教职工名册</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工资调整名册</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工资转移、证明、通知存根</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教职工评定、聘任专业技术职务材料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教职工转正、定级材料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教职工校内调动材料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教职工录用、调入、调出材料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教职工援外、支边、锻炼材料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教职工退职、离职、出国材料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14</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教职工延聘、返聘材料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15</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校外任教文件</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16</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各级杰出人才岗位名称及名册、申报材料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17</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光荣从教、执教</w:t>
            </w:r>
            <w:r w:rsidRPr="004671AE">
              <w:rPr>
                <w:rFonts w:ascii="仿宋" w:eastAsia="仿宋" w:hAnsi="仿宋" w:cs="仿宋"/>
                <w:sz w:val="28"/>
                <w:szCs w:val="28"/>
              </w:rPr>
              <w:t>30</w:t>
            </w:r>
            <w:r w:rsidRPr="004671AE">
              <w:rPr>
                <w:rFonts w:ascii="仿宋" w:eastAsia="仿宋" w:hAnsi="仿宋" w:cs="仿宋" w:hint="eastAsia"/>
                <w:sz w:val="28"/>
                <w:szCs w:val="28"/>
              </w:rPr>
              <w:t>年文件材料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18</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特聘、兼职教授名册</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19</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临时工、协议工资人员聘任合同</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20</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教师工作量的规定及执行情况、业务考核材料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21</w:t>
            </w:r>
          </w:p>
        </w:tc>
        <w:tc>
          <w:tcPr>
            <w:tcW w:w="7478"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教职工岗前、在岗、离岗学习培训、业务技能培训文件材料</w:t>
            </w:r>
            <w:r w:rsidRPr="004671AE">
              <w:rPr>
                <w:rFonts w:ascii="仿宋" w:eastAsia="仿宋" w:hAnsi="仿宋" w:cs="仿宋"/>
                <w:sz w:val="28"/>
                <w:szCs w:val="28"/>
              </w:rPr>
              <w:t xml:space="preserve"> </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22</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新教师课堂教学主讲资格的认定标准与规范文件材料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23</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各类教师教学能力、教学水平提升培训班的通知、计划、总结等文件材料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24</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教学资源库建设、维护情况</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25</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组织开展教师发展研究、教学方法研究等通知、立项、成果、结题等文件材料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26</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主（举）办的各类教师发展交流会议、活动文件材料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27</w:t>
            </w:r>
          </w:p>
        </w:tc>
        <w:tc>
          <w:tcPr>
            <w:tcW w:w="7478"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28</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29</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11.</w:t>
      </w:r>
      <w:r w:rsidRPr="004671AE">
        <w:rPr>
          <w:rFonts w:ascii="仿宋" w:eastAsia="仿宋" w:hAnsi="仿宋" w:cs="仿宋" w:hint="eastAsia"/>
          <w:sz w:val="28"/>
          <w:szCs w:val="28"/>
        </w:rPr>
        <w:t>教务处、教学质量监测与评估中心</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分管档案工作领导：王兰兰档案员：洪成群</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4"/>
        <w:gridCol w:w="7478"/>
      </w:tblGrid>
      <w:tr w:rsidR="007902D5" w:rsidRPr="00D85706">
        <w:trPr>
          <w:tblHeader/>
        </w:trPr>
        <w:tc>
          <w:tcPr>
            <w:tcW w:w="994"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478"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上级关于教学工作的文件</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教育教学改革、培养目标、培养规格、培养方案、学制、教育教学评估、本科教学质量年度报告等材料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教风建设、学风建设、教学质量检查、教学质量评奖、青年教师教学竞赛及各级优秀教学成果评奖材料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教学研究项目申报、下达、鉴定、成果、评奖材料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教学工作会议材料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双语教学课程目录及选用外文教材清单</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评教、评学工作文件材料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专业设置、调整、合并、撤销论证材料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各级各类重点（特色）专业建设情况</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“专升本”学生录取名册</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在校学生名册（分学院、年级、专业）</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“双学位”学生成绩单</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14</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学生学籍变更材料（专升本、转专业、留级、休学、复学、转学、退学）</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15</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学生奖励、处分文件材料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16</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学生参加省级以上各类竞赛获奖文件材料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17</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人才培养方案、教学计划、教学大纲</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18</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理论课教学规范、实践课教学规范</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19</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精品课程建设材料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20</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实践教学指导性文件、实践教学质量标准考核材料、教学实习基地名册（人员、经费、场地、设施、实习项目）</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21</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优秀学士学位论文申报、评审文件材料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22</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学位评定委员会授予学士学位名册；补办大学学历、学士学位证书名册及领取签名册</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23</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各专业使用教材目录</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24</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自（主）编教材、教学指导书、实习指导书、习题集</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25</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自编教材建设情况和申报、评选优秀教材文件材料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26</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课程建设要求及安排、校历、课表</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27</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典型教案、重要备课记录</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28</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语言文字工作材料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29</w:t>
            </w:r>
          </w:p>
        </w:tc>
        <w:tc>
          <w:tcPr>
            <w:tcW w:w="7478"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30</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99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31</w:t>
            </w:r>
          </w:p>
        </w:tc>
        <w:tc>
          <w:tcPr>
            <w:tcW w:w="747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7" w:name="_Toc495918407"/>
    </w:p>
    <w:bookmarkEnd w:id="7"/>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12.</w:t>
      </w:r>
      <w:r w:rsidRPr="004671AE">
        <w:rPr>
          <w:rFonts w:ascii="仿宋" w:eastAsia="仿宋" w:hAnsi="仿宋" w:cs="仿宋" w:hint="eastAsia"/>
          <w:sz w:val="28"/>
          <w:szCs w:val="28"/>
        </w:rPr>
        <w:t>科学技术处（产学研合作与成果处）、科学技术协会</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分管档案工作领导：胡中泽</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档案员：王建丽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
        <w:gridCol w:w="7374"/>
      </w:tblGrid>
      <w:tr w:rsidR="007902D5" w:rsidRPr="00D85706">
        <w:tc>
          <w:tcPr>
            <w:tcW w:w="1098"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374"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109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37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上级关于科技、产学研、社会服务工作的文件</w:t>
            </w:r>
          </w:p>
        </w:tc>
      </w:tr>
      <w:tr w:rsidR="007902D5" w:rsidRPr="00D85706">
        <w:tc>
          <w:tcPr>
            <w:tcW w:w="109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37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制度、计划、报告、通知、总结、请示、批复、统计、年鉴</w:t>
            </w:r>
          </w:p>
        </w:tc>
      </w:tr>
      <w:tr w:rsidR="007902D5" w:rsidRPr="00D85706">
        <w:tc>
          <w:tcPr>
            <w:tcW w:w="109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37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纵（横）向科研项目、基金申报、批复文件材料</w:t>
            </w:r>
          </w:p>
        </w:tc>
      </w:tr>
      <w:tr w:rsidR="007902D5" w:rsidRPr="00D85706">
        <w:tc>
          <w:tcPr>
            <w:tcW w:w="109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37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科技合作、科技服务合同（协议书）</w:t>
            </w:r>
          </w:p>
        </w:tc>
      </w:tr>
      <w:tr w:rsidR="007902D5" w:rsidRPr="00D85706">
        <w:tc>
          <w:tcPr>
            <w:tcW w:w="109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37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科研成果汇编</w:t>
            </w:r>
          </w:p>
        </w:tc>
      </w:tr>
      <w:tr w:rsidR="007902D5" w:rsidRPr="00D85706">
        <w:tc>
          <w:tcPr>
            <w:tcW w:w="109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37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科技创新平台（基地）体系（含科技创新团队）的规划、建设、考评与管理文件材料</w:t>
            </w:r>
          </w:p>
        </w:tc>
      </w:tr>
      <w:tr w:rsidR="007902D5" w:rsidRPr="00D85706">
        <w:tc>
          <w:tcPr>
            <w:tcW w:w="109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37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按照《科学技术档案案卷构成的一般要求》（</w:t>
            </w:r>
            <w:r w:rsidRPr="004671AE">
              <w:rPr>
                <w:rFonts w:ascii="仿宋" w:eastAsia="仿宋" w:hAnsi="仿宋" w:cs="仿宋"/>
                <w:sz w:val="28"/>
                <w:szCs w:val="28"/>
              </w:rPr>
              <w:t>GB/T 11822-2008</w:t>
            </w:r>
            <w:r w:rsidRPr="004671AE">
              <w:rPr>
                <w:rFonts w:ascii="仿宋" w:eastAsia="仿宋" w:hAnsi="仿宋" w:cs="仿宋" w:hint="eastAsia"/>
                <w:sz w:val="28"/>
                <w:szCs w:val="28"/>
              </w:rPr>
              <w:t>）进行组卷。科研课题在准备、研究实验、总结鉴定验收、成果奖励申报和推广应用等阶段所形成的文件材料。如：任务书（合同、协议等），数据材料，样品、实物、研究报告，鉴定材料，报奖、获奖材料，推广应用材料</w:t>
            </w:r>
          </w:p>
        </w:tc>
      </w:tr>
      <w:tr w:rsidR="007902D5" w:rsidRPr="00D85706">
        <w:tc>
          <w:tcPr>
            <w:tcW w:w="109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37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专利工作文件材料。包括：</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①专利申请（如有需要含代理人委托书、非职务发明证书）有关文件材料及原始手稿</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②专利受理通知书、实质审查及上级单位有关审批证明材料</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③专利公告文件、利授权通知书、专利证书</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④专利终止、撤回、放弃通知及有关文件材料</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⑤专利转让合同等有关文件材料</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⑥专利实施与效益证明材料</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⑦专利纠纷处理结果及凭证材料</w:t>
            </w:r>
          </w:p>
        </w:tc>
      </w:tr>
      <w:tr w:rsidR="007902D5" w:rsidRPr="00D85706">
        <w:tc>
          <w:tcPr>
            <w:tcW w:w="109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374"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109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37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1098"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374"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8" w:name="_Toc495918408"/>
    </w:p>
    <w:p w:rsidR="007902D5" w:rsidRPr="004671AE" w:rsidRDefault="007902D5" w:rsidP="00E87930">
      <w:pPr>
        <w:snapToGrid w:val="0"/>
        <w:spacing w:line="480" w:lineRule="exact"/>
        <w:jc w:val="center"/>
        <w:rPr>
          <w:rFonts w:ascii="仿宋" w:eastAsia="仿宋" w:hAnsi="仿宋" w:cs="Times New Roman"/>
          <w:sz w:val="28"/>
          <w:szCs w:val="28"/>
        </w:rPr>
      </w:pPr>
      <w:bookmarkStart w:id="9" w:name="_Toc495918409"/>
      <w:bookmarkEnd w:id="8"/>
      <w:r w:rsidRPr="004671AE">
        <w:rPr>
          <w:rFonts w:ascii="仿宋" w:eastAsia="仿宋" w:hAnsi="仿宋" w:cs="仿宋"/>
          <w:sz w:val="28"/>
          <w:szCs w:val="28"/>
        </w:rPr>
        <w:t>13.</w:t>
      </w:r>
      <w:r w:rsidRPr="004671AE">
        <w:rPr>
          <w:rFonts w:ascii="仿宋" w:eastAsia="仿宋" w:hAnsi="仿宋" w:cs="仿宋" w:hint="eastAsia"/>
          <w:sz w:val="28"/>
          <w:szCs w:val="28"/>
        </w:rPr>
        <w:t>研究生工作部（处）</w:t>
      </w:r>
      <w:bookmarkEnd w:id="9"/>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分管档案工作领导：佘珠花</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档案员：苏娟</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2"/>
        <w:gridCol w:w="7360"/>
      </w:tblGrid>
      <w:tr w:rsidR="007902D5" w:rsidRPr="00D85706">
        <w:trPr>
          <w:tblHeader/>
        </w:trPr>
        <w:tc>
          <w:tcPr>
            <w:tcW w:w="1112"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360"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上级关于研究生教育、培养等工作的文件</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研究生导师名册及遴选材料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研究生教育教学改革、培养目标、培养规格、培养方案、学制等材料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刊物（《研究生通讯》）</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研究生教学研究项目申报、下达、鉴定、评奖材料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研究生教育教学质量检查、教学评估文件材料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与校外联合培养硕士研究生、博士研究生合同（协议）</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研究生思想政治教育工作文件材料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研究生招生专业设置、调整、合并、撤销论证文件材料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研究生入学试题、招生简章、招生宣传工作方案、招生工作总结；新生录取名册、录取线、生源统计表等材料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指导教师与指导研究生名单（对应关系）</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在校研究生名册（份学院、年级统计）</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14</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研究生转专业、留级、休学、复学、转学、退学等学籍变更材料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15</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研究生奖励、处分文件材料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16</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研究生参加省级以上竞赛获奖材料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17</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精品课程建设材料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18</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自（主）编教材、教学指导书、实习指导书和习题集；评选优秀教材有关材料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19</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实践教学文件材料；教学实习基地名册（人员、经费、场地、设施、实习项目）</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20</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学位评定委员会成立、调整文件</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21</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学位评定委员会会议记录、决定及上级有关文件</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22</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学位评定条例、办法、计划、总结</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23</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学位评定委员会授予硕士学位名册；补办硕士学位、研究生学历证书名册及领取签名册</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24</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学术委员会成立、调整文件材料；学术委员会章程；学术委员会会议记录、决定、决议文件材料；上级关于学术委员会工作文件</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25</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优秀硕士学位论文及评审材料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26</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研究生学位论文及在校期间发表论文情况统计表</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27</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毕业生工作计划、总结</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28</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毕业生供需统计、一次性就业率统计表、毕业生正式派遣方案及就业名册</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29</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毕业生就业质量跟踪调查和信息反馈及优秀毕业生典型材料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30</w:t>
            </w:r>
          </w:p>
        </w:tc>
        <w:tc>
          <w:tcPr>
            <w:tcW w:w="7360"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31</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32</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10" w:name="_Toc495918410"/>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14.</w:t>
      </w:r>
      <w:r w:rsidRPr="004671AE">
        <w:rPr>
          <w:rFonts w:ascii="仿宋" w:eastAsia="仿宋" w:hAnsi="仿宋" w:cs="仿宋" w:hint="eastAsia"/>
          <w:sz w:val="28"/>
          <w:szCs w:val="28"/>
        </w:rPr>
        <w:t>招生与毕业生就业工作处</w:t>
      </w:r>
      <w:bookmarkEnd w:id="10"/>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分管档案工作领导：黄铠档案员：张昭雪</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7475"/>
      </w:tblGrid>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475"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上级关于招生、毕业生工作的文件</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475"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招生计划、招生人数、生源地情况统计表、录取线、录取名册</w:t>
            </w:r>
            <w:r w:rsidRPr="004671AE">
              <w:rPr>
                <w:rFonts w:ascii="仿宋" w:eastAsia="仿宋" w:hAnsi="仿宋" w:cs="仿宋"/>
                <w:sz w:val="28"/>
                <w:szCs w:val="28"/>
              </w:rPr>
              <w:t xml:space="preserve"> </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招生简章、招生宣传方案、招生工作总结</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毕业生工作计划、总结、就业协议书</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毕业生就业方案、毕业生供需统计、一次性就业率统计表、毕业生正式派遣方案、就业名册文件材料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“三支一扶”文件材料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毕业生就业质量跟踪调查和信息反馈及优秀毕业生典型材料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年度就业质量报告</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475"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11" w:name="_Toc495918411"/>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15.</w:t>
      </w:r>
      <w:r w:rsidRPr="004671AE">
        <w:rPr>
          <w:rFonts w:ascii="仿宋" w:eastAsia="仿宋" w:hAnsi="仿宋" w:cs="仿宋" w:hint="eastAsia"/>
          <w:sz w:val="28"/>
          <w:szCs w:val="28"/>
        </w:rPr>
        <w:t>财务处</w:t>
      </w:r>
      <w:bookmarkEnd w:id="11"/>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分管档案工作领导：郭海平</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档案员：王德忠</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1"/>
        <w:gridCol w:w="7121"/>
      </w:tblGrid>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121"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上级关于财务工作的文件</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财会档案移交清册</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银校合作协议书</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预算报表</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决算会计报表（含基建综合决算）</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年度以上规划表、分配计划、测算表</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年度统计表（含工资报表）</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月、季度计划、统计报表</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基建工程财务预、决算</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总帐；预算内外专项账薄（含明细账、分户或登记帐），预算内原始凭证、记账凭证，预算外原始凭证、记账账单</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专项基金（教育发展基金会）账簿、各种原始凭证、计账凭证</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银行存款余额调节表</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14</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日记账（含现金、银行存款日记账）</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15</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固定资产明细账</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16</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会计拨款凭证及其他会计凭证</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17</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银行对外账</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18</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涉及债权、债务及未清理完毕的凭证</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19</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工资发放名册</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20</w:t>
            </w:r>
          </w:p>
        </w:tc>
        <w:tc>
          <w:tcPr>
            <w:tcW w:w="7121"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21</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13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22</w:t>
            </w:r>
          </w:p>
        </w:tc>
        <w:tc>
          <w:tcPr>
            <w:tcW w:w="7121"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16.</w:t>
      </w:r>
      <w:r w:rsidRPr="004671AE">
        <w:rPr>
          <w:rFonts w:ascii="仿宋" w:eastAsia="仿宋" w:hAnsi="仿宋" w:cs="仿宋" w:hint="eastAsia"/>
          <w:sz w:val="28"/>
          <w:szCs w:val="28"/>
        </w:rPr>
        <w:t>资产管理处</w:t>
      </w: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（实验室与设备办公室、采购与招投标管理中心）</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分管档案工作领导：侯传亮档案员：许德华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4"/>
        <w:gridCol w:w="7358"/>
      </w:tblGrid>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358"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358" w:type="dxa"/>
            <w:vAlign w:val="center"/>
          </w:tcPr>
          <w:p w:rsidR="007902D5" w:rsidRPr="004671AE" w:rsidRDefault="007902D5" w:rsidP="00E87930">
            <w:pPr>
              <w:snapToGrid w:val="0"/>
              <w:spacing w:line="480" w:lineRule="exact"/>
              <w:rPr>
                <w:rFonts w:ascii="仿宋" w:eastAsia="仿宋" w:hAnsi="仿宋" w:cs="仿宋"/>
                <w:sz w:val="28"/>
                <w:szCs w:val="28"/>
              </w:rPr>
            </w:pPr>
            <w:r w:rsidRPr="004671AE">
              <w:rPr>
                <w:rFonts w:ascii="仿宋" w:eastAsia="仿宋" w:hAnsi="仿宋" w:cs="仿宋" w:hint="eastAsia"/>
                <w:sz w:val="28"/>
                <w:szCs w:val="28"/>
              </w:rPr>
              <w:t>上级关于资产设备、实验室设备、政府采购、招投标管理相关工作的文件</w:t>
            </w:r>
            <w:r w:rsidRPr="004671AE">
              <w:rPr>
                <w:rFonts w:ascii="仿宋" w:eastAsia="仿宋" w:hAnsi="仿宋" w:cs="仿宋"/>
                <w:sz w:val="28"/>
                <w:szCs w:val="28"/>
              </w:rPr>
              <w:t xml:space="preserve"> </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358"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工作计划、总结，年度制定的制度（办法），年度对上级的工作请示、批复等</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358"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学校资产年度统计报表</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358"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资产处置校内申报、校内批复及上级部门批复文件材料</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358"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校拔资金的设备购置计划（资金分配方案）</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358"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仪器设备（</w:t>
            </w:r>
            <w:r w:rsidRPr="004671AE">
              <w:rPr>
                <w:rFonts w:ascii="仿宋" w:eastAsia="仿宋" w:hAnsi="仿宋" w:cs="仿宋"/>
                <w:sz w:val="28"/>
                <w:szCs w:val="28"/>
              </w:rPr>
              <w:t>10</w:t>
            </w:r>
            <w:r w:rsidRPr="004671AE">
              <w:rPr>
                <w:rFonts w:ascii="仿宋" w:eastAsia="仿宋" w:hAnsi="仿宋" w:cs="仿宋" w:hint="eastAsia"/>
                <w:sz w:val="28"/>
                <w:szCs w:val="28"/>
              </w:rPr>
              <w:t>万以上）技术资料</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358"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仪器设备（校财政经费</w:t>
            </w:r>
            <w:r w:rsidRPr="004671AE">
              <w:rPr>
                <w:rFonts w:ascii="仿宋" w:eastAsia="仿宋" w:hAnsi="仿宋" w:cs="仿宋"/>
                <w:sz w:val="28"/>
                <w:szCs w:val="28"/>
              </w:rPr>
              <w:t>20</w:t>
            </w:r>
            <w:r w:rsidRPr="004671AE">
              <w:rPr>
                <w:rFonts w:ascii="仿宋" w:eastAsia="仿宋" w:hAnsi="仿宋" w:cs="仿宋" w:hint="eastAsia"/>
                <w:sz w:val="28"/>
                <w:szCs w:val="28"/>
              </w:rPr>
              <w:t>万以上、中央财政经费</w:t>
            </w:r>
            <w:r w:rsidRPr="004671AE">
              <w:rPr>
                <w:rFonts w:ascii="仿宋" w:eastAsia="仿宋" w:hAnsi="仿宋" w:cs="仿宋"/>
                <w:sz w:val="28"/>
                <w:szCs w:val="28"/>
              </w:rPr>
              <w:t>100</w:t>
            </w:r>
            <w:r w:rsidRPr="004671AE">
              <w:rPr>
                <w:rFonts w:ascii="仿宋" w:eastAsia="仿宋" w:hAnsi="仿宋" w:cs="仿宋" w:hint="eastAsia"/>
                <w:sz w:val="28"/>
                <w:szCs w:val="28"/>
              </w:rPr>
              <w:t>万以上）购置论证报告</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358"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中央地方共建资金项目申报书</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358"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实验室废弃物处置材料（合同、年度处置记录）</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358"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仪器设备重大事故调查分析及处理意见</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358"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仪器设备技术改造和开发过程中形成的技术文件材料</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358" w:type="dxa"/>
            <w:vAlign w:val="center"/>
          </w:tcPr>
          <w:p w:rsidR="007902D5" w:rsidRPr="004671AE" w:rsidRDefault="007902D5" w:rsidP="00E87930">
            <w:pPr>
              <w:snapToGrid w:val="0"/>
              <w:spacing w:line="480" w:lineRule="exact"/>
              <w:rPr>
                <w:rFonts w:ascii="仿宋" w:eastAsia="仿宋" w:hAnsi="仿宋" w:cs="仿宋"/>
                <w:sz w:val="28"/>
                <w:szCs w:val="28"/>
              </w:rPr>
            </w:pPr>
            <w:r w:rsidRPr="004671AE">
              <w:rPr>
                <w:rFonts w:ascii="仿宋" w:eastAsia="仿宋" w:hAnsi="仿宋" w:cs="仿宋" w:hint="eastAsia"/>
                <w:sz w:val="28"/>
                <w:szCs w:val="28"/>
              </w:rPr>
              <w:t>《中华人民共和国政府采购法》（主席令第</w:t>
            </w:r>
            <w:r w:rsidRPr="004671AE">
              <w:rPr>
                <w:rFonts w:ascii="仿宋" w:eastAsia="仿宋" w:hAnsi="仿宋" w:cs="仿宋"/>
                <w:sz w:val="28"/>
                <w:szCs w:val="28"/>
              </w:rPr>
              <w:t>14</w:t>
            </w:r>
            <w:r w:rsidRPr="004671AE">
              <w:rPr>
                <w:rFonts w:ascii="仿宋" w:eastAsia="仿宋" w:hAnsi="仿宋" w:cs="仿宋" w:hint="eastAsia"/>
                <w:sz w:val="28"/>
                <w:szCs w:val="28"/>
              </w:rPr>
              <w:t>号）第</w:t>
            </w:r>
            <w:r w:rsidRPr="004671AE">
              <w:rPr>
                <w:rFonts w:ascii="仿宋" w:eastAsia="仿宋" w:hAnsi="仿宋" w:cs="仿宋"/>
                <w:sz w:val="28"/>
                <w:szCs w:val="28"/>
              </w:rPr>
              <w:t>42</w:t>
            </w:r>
            <w:r w:rsidRPr="004671AE">
              <w:rPr>
                <w:rFonts w:ascii="仿宋" w:eastAsia="仿宋" w:hAnsi="仿宋" w:cs="仿宋" w:hint="eastAsia"/>
                <w:sz w:val="28"/>
                <w:szCs w:val="28"/>
              </w:rPr>
              <w:t>条规定的应当妥善保存的采购文件，包括采购活动记录、采购预算、招标文件、投标文件、评标标准、评估报告、定标文件、合同文本、验收证明、质疑答复、投诉处理决定及其他有关文件、资料</w:t>
            </w:r>
            <w:r w:rsidRPr="004671AE">
              <w:rPr>
                <w:rFonts w:ascii="仿宋" w:eastAsia="仿宋" w:hAnsi="仿宋" w:cs="仿宋"/>
                <w:sz w:val="28"/>
                <w:szCs w:val="28"/>
              </w:rPr>
              <w:t xml:space="preserve"> </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358" w:type="dxa"/>
            <w:vAlign w:val="center"/>
          </w:tcPr>
          <w:p w:rsidR="007902D5" w:rsidRPr="004671AE" w:rsidRDefault="007902D5" w:rsidP="00E87930">
            <w:pPr>
              <w:snapToGrid w:val="0"/>
              <w:spacing w:line="480" w:lineRule="exac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14</w:t>
            </w:r>
          </w:p>
        </w:tc>
        <w:tc>
          <w:tcPr>
            <w:tcW w:w="7358"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111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15</w:t>
            </w:r>
          </w:p>
        </w:tc>
        <w:tc>
          <w:tcPr>
            <w:tcW w:w="7358" w:type="dxa"/>
            <w:vAlign w:val="center"/>
          </w:tcPr>
          <w:p w:rsidR="007902D5" w:rsidRPr="004671AE" w:rsidRDefault="007902D5" w:rsidP="00E87930">
            <w:pPr>
              <w:snapToGrid w:val="0"/>
              <w:spacing w:line="480" w:lineRule="exac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Default="007902D5" w:rsidP="00E87930">
      <w:pPr>
        <w:snapToGrid w:val="0"/>
        <w:spacing w:line="480" w:lineRule="exact"/>
        <w:jc w:val="center"/>
        <w:rPr>
          <w:rFonts w:ascii="仿宋" w:eastAsia="仿宋" w:hAnsi="仿宋" w:cs="Times New Roman"/>
          <w:sz w:val="28"/>
          <w:szCs w:val="28"/>
        </w:rPr>
      </w:pPr>
      <w:bookmarkStart w:id="12" w:name="_Toc495918413"/>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Pr>
          <w:rFonts w:ascii="仿宋" w:eastAsia="仿宋" w:hAnsi="仿宋" w:cs="仿宋"/>
          <w:sz w:val="28"/>
          <w:szCs w:val="28"/>
        </w:rPr>
        <w:t>1</w:t>
      </w:r>
      <w:r w:rsidRPr="004671AE">
        <w:rPr>
          <w:rFonts w:ascii="仿宋" w:eastAsia="仿宋" w:hAnsi="仿宋" w:cs="仿宋"/>
          <w:sz w:val="28"/>
          <w:szCs w:val="28"/>
        </w:rPr>
        <w:t>7.</w:t>
      </w:r>
      <w:r w:rsidRPr="004671AE">
        <w:rPr>
          <w:rFonts w:ascii="仿宋" w:eastAsia="仿宋" w:hAnsi="仿宋" w:cs="仿宋" w:hint="eastAsia"/>
          <w:sz w:val="28"/>
          <w:szCs w:val="28"/>
        </w:rPr>
        <w:t>审计处</w:t>
      </w:r>
      <w:bookmarkEnd w:id="12"/>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分管档案工作领导：胡方年档案员：何流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5"/>
        <w:gridCol w:w="7357"/>
      </w:tblGrid>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357"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上级关于审计工作的文件</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干部离任审计材料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学校内部财务审计报告和专项审计报告及档案材料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工程项目审计材料及复查材料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357"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13" w:name="_Toc495918414"/>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18.</w:t>
      </w:r>
      <w:r w:rsidRPr="004671AE">
        <w:rPr>
          <w:rFonts w:ascii="仿宋" w:eastAsia="仿宋" w:hAnsi="仿宋" w:cs="仿宋" w:hint="eastAsia"/>
          <w:sz w:val="28"/>
          <w:szCs w:val="28"/>
        </w:rPr>
        <w:t>基建处</w:t>
      </w:r>
      <w:bookmarkEnd w:id="13"/>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分管档案工作领导：刘肖凡档案员：李军</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7483"/>
      </w:tblGrid>
      <w:tr w:rsidR="007902D5" w:rsidRPr="00D85706">
        <w:tc>
          <w:tcPr>
            <w:tcW w:w="989"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483"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98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48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上级关于基建工作的文件</w:t>
            </w:r>
          </w:p>
        </w:tc>
      </w:tr>
      <w:tr w:rsidR="007902D5" w:rsidRPr="00D85706">
        <w:tc>
          <w:tcPr>
            <w:tcW w:w="98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48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98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48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全校性总体规划，设计总平面图；全校水、电、气等管道分布图、地质勘探、地形测量材料</w:t>
            </w:r>
          </w:p>
        </w:tc>
      </w:tr>
      <w:tr w:rsidR="007902D5" w:rsidRPr="00D85706">
        <w:tc>
          <w:tcPr>
            <w:tcW w:w="98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48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执行《建设项目档案管理规范》（</w:t>
            </w:r>
            <w:r w:rsidRPr="004671AE">
              <w:rPr>
                <w:rFonts w:ascii="仿宋" w:eastAsia="仿宋" w:hAnsi="仿宋" w:cs="仿宋"/>
                <w:sz w:val="28"/>
                <w:szCs w:val="28"/>
              </w:rPr>
              <w:t>DA/T 28-2018</w:t>
            </w:r>
            <w:r w:rsidRPr="004671AE">
              <w:rPr>
                <w:rFonts w:ascii="仿宋" w:eastAsia="仿宋" w:hAnsi="仿宋" w:cs="仿宋" w:hint="eastAsia"/>
                <w:sz w:val="28"/>
                <w:szCs w:val="28"/>
              </w:rPr>
              <w:t>）要求，包括基建工程建设准备、设计、施工、竣工验收各阶段详尽文件资料</w:t>
            </w:r>
          </w:p>
        </w:tc>
      </w:tr>
      <w:tr w:rsidR="007902D5" w:rsidRPr="00D85706">
        <w:tc>
          <w:tcPr>
            <w:tcW w:w="98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483"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98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48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98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48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14" w:name="_Toc495918415"/>
    </w:p>
    <w:p w:rsidR="007902D5" w:rsidRPr="004671AE" w:rsidRDefault="007902D5" w:rsidP="00E87930">
      <w:pPr>
        <w:snapToGrid w:val="0"/>
        <w:spacing w:line="480" w:lineRule="exact"/>
        <w:jc w:val="left"/>
        <w:rPr>
          <w:rFonts w:ascii="仿宋" w:eastAsia="仿宋" w:hAnsi="仿宋" w:cs="Times New Roman"/>
          <w:sz w:val="28"/>
          <w:szCs w:val="28"/>
        </w:rPr>
      </w:pPr>
    </w:p>
    <w:p w:rsidR="007902D5" w:rsidRPr="004671AE" w:rsidRDefault="007902D5" w:rsidP="00E87930">
      <w:pPr>
        <w:snapToGrid w:val="0"/>
        <w:spacing w:line="480" w:lineRule="exact"/>
        <w:jc w:val="left"/>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19.</w:t>
      </w:r>
      <w:r w:rsidRPr="004671AE">
        <w:rPr>
          <w:rFonts w:ascii="仿宋" w:eastAsia="仿宋" w:hAnsi="仿宋" w:cs="仿宋" w:hint="eastAsia"/>
          <w:sz w:val="28"/>
          <w:szCs w:val="28"/>
        </w:rPr>
        <w:t>国际交流与合作处（港澳台事务办公室、国际教育学院）</w:t>
      </w:r>
      <w:bookmarkEnd w:id="14"/>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分管档案工作领导：史理档案员：李建俊</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2"/>
        <w:gridCol w:w="7360"/>
      </w:tblGrid>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360"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上级关于外事工作的文件</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外事工作会议材料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出国（境）参加国际学术会议的论文</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参加、举（主）办的国际比赛、竞赛材料；参加、承（主）办的国际会议材料；参加、举（主）办的重大外事活动文件材料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360"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邀请专家（学者）、聘请外籍教师的计划、批复和来往函件</w:t>
            </w:r>
            <w:r w:rsidRPr="004671AE">
              <w:rPr>
                <w:rFonts w:ascii="仿宋" w:eastAsia="仿宋" w:hAnsi="仿宋" w:cs="仿宋"/>
                <w:sz w:val="28"/>
                <w:szCs w:val="28"/>
              </w:rPr>
              <w:t xml:space="preserve">  </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外国党政官员、各界人士来校参观访问材料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来校进修、培训、研究人员及工作有关材料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中外合作交流的纪要、合同、备忘录、合作项目、成果等文件材料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中外合作办学项目申报、批复、执行、验收、完成情况等材料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中外合作开展科技项目合作成果等文件材料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授予外籍人士名誉称号材料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互赠礼品、纪念品名册及实物</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14</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留学生审批、录取名册、成绩单、学历学位证书发放情况登记册等文件材料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15</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港澳台和侨务工作材料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16</w:t>
            </w:r>
          </w:p>
        </w:tc>
        <w:tc>
          <w:tcPr>
            <w:tcW w:w="7360"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17</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1112"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18</w:t>
            </w:r>
          </w:p>
        </w:tc>
        <w:tc>
          <w:tcPr>
            <w:tcW w:w="7360"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15" w:name="_Toc495918416"/>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20.</w:t>
      </w:r>
      <w:r w:rsidRPr="004671AE">
        <w:rPr>
          <w:rFonts w:ascii="仿宋" w:eastAsia="仿宋" w:hAnsi="仿宋" w:cs="仿宋" w:hint="eastAsia"/>
          <w:sz w:val="28"/>
          <w:szCs w:val="28"/>
        </w:rPr>
        <w:t>离退休工作处（离退休党总支部）</w:t>
      </w:r>
      <w:bookmarkEnd w:id="15"/>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分管档案工作领导：黄磊</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档案员：王树平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3"/>
        <w:gridCol w:w="7286"/>
      </w:tblGrid>
      <w:tr w:rsidR="007902D5" w:rsidRPr="00D85706">
        <w:trPr>
          <w:jc w:val="center"/>
        </w:trPr>
        <w:tc>
          <w:tcPr>
            <w:tcW w:w="1083"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286"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rPr>
          <w:jc w:val="center"/>
        </w:trPr>
        <w:tc>
          <w:tcPr>
            <w:tcW w:w="108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286" w:type="dxa"/>
            <w:vAlign w:val="center"/>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上级关于离退休工作的文件</w:t>
            </w:r>
          </w:p>
        </w:tc>
      </w:tr>
      <w:tr w:rsidR="007902D5" w:rsidRPr="00D85706">
        <w:trPr>
          <w:jc w:val="center"/>
        </w:trPr>
        <w:tc>
          <w:tcPr>
            <w:tcW w:w="108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286" w:type="dxa"/>
            <w:vAlign w:val="center"/>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rPr>
          <w:jc w:val="center"/>
        </w:trPr>
        <w:tc>
          <w:tcPr>
            <w:tcW w:w="108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286" w:type="dxa"/>
            <w:vAlign w:val="center"/>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离退休人员名册</w:t>
            </w:r>
          </w:p>
        </w:tc>
      </w:tr>
      <w:tr w:rsidR="007902D5" w:rsidRPr="00D85706">
        <w:trPr>
          <w:jc w:val="center"/>
        </w:trPr>
        <w:tc>
          <w:tcPr>
            <w:tcW w:w="108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286" w:type="dxa"/>
            <w:vAlign w:val="center"/>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党支部成立、改选（调整）的文件资料</w:t>
            </w:r>
          </w:p>
        </w:tc>
      </w:tr>
      <w:tr w:rsidR="007902D5" w:rsidRPr="00D85706">
        <w:trPr>
          <w:jc w:val="center"/>
        </w:trPr>
        <w:tc>
          <w:tcPr>
            <w:tcW w:w="108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286" w:type="dxa"/>
            <w:vAlign w:val="center"/>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评选先进文件材料</w:t>
            </w:r>
          </w:p>
        </w:tc>
      </w:tr>
      <w:tr w:rsidR="007902D5" w:rsidRPr="00D85706">
        <w:trPr>
          <w:jc w:val="center"/>
        </w:trPr>
        <w:tc>
          <w:tcPr>
            <w:tcW w:w="108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286" w:type="dxa"/>
            <w:vAlign w:val="center"/>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关工委、老年人协会、老教授协会工作文件材料</w:t>
            </w:r>
          </w:p>
        </w:tc>
      </w:tr>
      <w:tr w:rsidR="007902D5" w:rsidRPr="00D85706">
        <w:trPr>
          <w:jc w:val="center"/>
        </w:trPr>
        <w:tc>
          <w:tcPr>
            <w:tcW w:w="108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286" w:type="dxa"/>
            <w:vAlign w:val="center"/>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rPr>
          <w:jc w:val="center"/>
        </w:trPr>
        <w:tc>
          <w:tcPr>
            <w:tcW w:w="108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286" w:type="dxa"/>
            <w:vAlign w:val="center"/>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rPr>
          <w:jc w:val="center"/>
        </w:trPr>
        <w:tc>
          <w:tcPr>
            <w:tcW w:w="108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286" w:type="dxa"/>
            <w:vAlign w:val="center"/>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16" w:name="_Toc495918418"/>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21.</w:t>
      </w:r>
      <w:r w:rsidRPr="004671AE">
        <w:rPr>
          <w:rFonts w:ascii="仿宋" w:eastAsia="仿宋" w:hAnsi="仿宋" w:cs="仿宋" w:hint="eastAsia"/>
          <w:sz w:val="28"/>
          <w:szCs w:val="28"/>
        </w:rPr>
        <w:t>后勤保障部</w:t>
      </w:r>
      <w:bookmarkEnd w:id="16"/>
      <w:r w:rsidRPr="004671AE">
        <w:rPr>
          <w:rFonts w:ascii="仿宋" w:eastAsia="仿宋" w:hAnsi="仿宋" w:cs="仿宋" w:hint="eastAsia"/>
          <w:sz w:val="28"/>
          <w:szCs w:val="28"/>
        </w:rPr>
        <w:t>（后勤保障部党总支部）</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分管档案工作领导：丁如喜档案员：郭华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0"/>
        <w:gridCol w:w="7112"/>
      </w:tblGrid>
      <w:tr w:rsidR="007902D5" w:rsidRPr="00D85706">
        <w:tc>
          <w:tcPr>
            <w:tcW w:w="1360"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112"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1360"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112"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上级关于后勤工作的文件</w:t>
            </w:r>
          </w:p>
        </w:tc>
      </w:tr>
      <w:tr w:rsidR="007902D5" w:rsidRPr="00D85706">
        <w:tc>
          <w:tcPr>
            <w:tcW w:w="1360"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112"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1360"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112"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机构设置、干部任免、人员聘用文件材料</w:t>
            </w:r>
          </w:p>
        </w:tc>
      </w:tr>
      <w:tr w:rsidR="007902D5" w:rsidRPr="00D85706">
        <w:tc>
          <w:tcPr>
            <w:tcW w:w="1360"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112"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餐饮及经营管理、水电管理、物业管理、环境绿化、爱国卫生、教材征订采购与发放、商铺经营管理、学生住宿管理等工作文件材料</w:t>
            </w:r>
          </w:p>
        </w:tc>
      </w:tr>
      <w:tr w:rsidR="007902D5" w:rsidRPr="00D85706">
        <w:tc>
          <w:tcPr>
            <w:tcW w:w="1360"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112"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学校经营性房产租赁协议（合同）</w:t>
            </w:r>
          </w:p>
        </w:tc>
      </w:tr>
      <w:tr w:rsidR="007902D5" w:rsidRPr="00D85706">
        <w:tc>
          <w:tcPr>
            <w:tcW w:w="1360"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112"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预算造价在</w:t>
            </w:r>
            <w:r w:rsidRPr="004671AE">
              <w:rPr>
                <w:rFonts w:ascii="仿宋" w:eastAsia="仿宋" w:hAnsi="仿宋" w:cs="仿宋"/>
                <w:sz w:val="28"/>
                <w:szCs w:val="28"/>
              </w:rPr>
              <w:t>50</w:t>
            </w:r>
            <w:r w:rsidRPr="004671AE">
              <w:rPr>
                <w:rFonts w:ascii="仿宋" w:eastAsia="仿宋" w:hAnsi="仿宋" w:cs="仿宋" w:hint="eastAsia"/>
                <w:sz w:val="28"/>
                <w:szCs w:val="28"/>
              </w:rPr>
              <w:t>万元以下的土建类（含装修工程）维修改造工程协议（合同）、审计、交付验收等文件材料</w:t>
            </w:r>
          </w:p>
        </w:tc>
      </w:tr>
      <w:tr w:rsidR="007902D5" w:rsidRPr="00D85706">
        <w:tc>
          <w:tcPr>
            <w:tcW w:w="1360"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112"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教师周转房管理工作文件资料</w:t>
            </w:r>
          </w:p>
        </w:tc>
      </w:tr>
      <w:tr w:rsidR="007902D5" w:rsidRPr="00D85706">
        <w:tc>
          <w:tcPr>
            <w:tcW w:w="1360"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112"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各类外包业务合同</w:t>
            </w:r>
          </w:p>
        </w:tc>
      </w:tr>
      <w:tr w:rsidR="007902D5" w:rsidRPr="00D85706">
        <w:tc>
          <w:tcPr>
            <w:tcW w:w="1360"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112"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公有房屋及土地资源的确权文件材料</w:t>
            </w:r>
          </w:p>
        </w:tc>
      </w:tr>
      <w:tr w:rsidR="007902D5" w:rsidRPr="00D85706">
        <w:tc>
          <w:tcPr>
            <w:tcW w:w="1360"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112"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有关的奖励证书、奖牌、奖杯、文件及报送的先进事迹材料</w:t>
            </w:r>
          </w:p>
        </w:tc>
      </w:tr>
      <w:tr w:rsidR="007902D5" w:rsidRPr="00D85706">
        <w:tc>
          <w:tcPr>
            <w:tcW w:w="1360"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112"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1360"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112"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Default="007902D5" w:rsidP="00E87930">
      <w:pPr>
        <w:snapToGrid w:val="0"/>
        <w:spacing w:line="480" w:lineRule="exact"/>
        <w:jc w:val="center"/>
        <w:rPr>
          <w:rFonts w:ascii="仿宋" w:eastAsia="仿宋" w:hAnsi="仿宋" w:cs="Times New Roman"/>
          <w:sz w:val="28"/>
          <w:szCs w:val="28"/>
        </w:rPr>
      </w:pPr>
      <w:bookmarkStart w:id="17" w:name="_Toc495918419"/>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22.</w:t>
      </w:r>
      <w:r w:rsidRPr="004671AE">
        <w:rPr>
          <w:rFonts w:ascii="仿宋" w:eastAsia="仿宋" w:hAnsi="仿宋" w:cs="仿宋" w:hint="eastAsia"/>
          <w:sz w:val="28"/>
          <w:szCs w:val="28"/>
        </w:rPr>
        <w:t>图书馆</w:t>
      </w:r>
      <w:bookmarkEnd w:id="17"/>
      <w:r w:rsidRPr="004671AE">
        <w:rPr>
          <w:rFonts w:ascii="仿宋" w:eastAsia="仿宋" w:hAnsi="仿宋" w:cs="仿宋" w:hint="eastAsia"/>
          <w:sz w:val="28"/>
          <w:szCs w:val="28"/>
        </w:rPr>
        <w:t>（图书馆党总支部）</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分管档案工作领导：朱兵档案员：熊丽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4"/>
        <w:gridCol w:w="7238"/>
      </w:tblGrid>
      <w:tr w:rsidR="007902D5" w:rsidRPr="00D85706">
        <w:tc>
          <w:tcPr>
            <w:tcW w:w="1234"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238"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123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23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上级关于图书馆工作的文件</w:t>
            </w:r>
          </w:p>
        </w:tc>
      </w:tr>
      <w:tr w:rsidR="007902D5" w:rsidRPr="00D85706">
        <w:tc>
          <w:tcPr>
            <w:tcW w:w="123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23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123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23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图书藏品目录</w:t>
            </w:r>
          </w:p>
        </w:tc>
      </w:tr>
      <w:tr w:rsidR="007902D5" w:rsidRPr="00D85706">
        <w:tc>
          <w:tcPr>
            <w:tcW w:w="123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23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召开的专业会议、学术会议文件材料</w:t>
            </w:r>
          </w:p>
        </w:tc>
      </w:tr>
      <w:tr w:rsidR="007902D5" w:rsidRPr="00D85706">
        <w:tc>
          <w:tcPr>
            <w:tcW w:w="123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23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评估文件材料</w:t>
            </w:r>
          </w:p>
        </w:tc>
      </w:tr>
      <w:tr w:rsidR="007902D5" w:rsidRPr="00D85706">
        <w:tc>
          <w:tcPr>
            <w:tcW w:w="123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23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对外交流文件材料</w:t>
            </w:r>
          </w:p>
        </w:tc>
      </w:tr>
      <w:tr w:rsidR="007902D5" w:rsidRPr="00D85706">
        <w:tc>
          <w:tcPr>
            <w:tcW w:w="123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23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文献信息资源建设、服务工作文件材料</w:t>
            </w:r>
          </w:p>
        </w:tc>
      </w:tr>
      <w:tr w:rsidR="007902D5" w:rsidRPr="00D85706">
        <w:tc>
          <w:tcPr>
            <w:tcW w:w="123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238"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123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23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1234"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238"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18" w:name="_Toc495918420"/>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23.</w:t>
      </w:r>
      <w:r w:rsidRPr="004671AE">
        <w:rPr>
          <w:rFonts w:ascii="仿宋" w:eastAsia="仿宋" w:hAnsi="仿宋" w:cs="仿宋" w:hint="eastAsia"/>
          <w:sz w:val="28"/>
          <w:szCs w:val="28"/>
        </w:rPr>
        <w:t>网络与信息中心</w:t>
      </w:r>
      <w:bookmarkEnd w:id="18"/>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分管档案工作领导：吴煜煌</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档案员：龚能武</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5"/>
        <w:gridCol w:w="7357"/>
      </w:tblGrid>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357"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上级关于网络、信息化建设工作的文件</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信息化建设论证和实施材料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信息网络工作协议（合同）</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校园网建设、维护工作文件材料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数字化校园建设文件材料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“一卡通”文件材料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357"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center"/>
        <w:rPr>
          <w:rFonts w:ascii="仿宋" w:eastAsia="仿宋" w:hAnsi="仿宋" w:cs="Times New Roman"/>
          <w:sz w:val="28"/>
          <w:szCs w:val="28"/>
        </w:rPr>
      </w:pPr>
      <w:bookmarkStart w:id="19" w:name="_Toc495918421"/>
      <w:r w:rsidRPr="004671AE">
        <w:rPr>
          <w:rFonts w:ascii="仿宋" w:eastAsia="仿宋" w:hAnsi="仿宋" w:cs="仿宋"/>
          <w:sz w:val="28"/>
          <w:szCs w:val="28"/>
        </w:rPr>
        <w:t>24.</w:t>
      </w:r>
      <w:r w:rsidRPr="004671AE">
        <w:rPr>
          <w:rFonts w:ascii="仿宋" w:eastAsia="仿宋" w:hAnsi="仿宋" w:cs="仿宋" w:hint="eastAsia"/>
          <w:sz w:val="28"/>
          <w:szCs w:val="28"/>
        </w:rPr>
        <w:t>继续教育学院</w:t>
      </w:r>
      <w:bookmarkEnd w:id="19"/>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分管档案工作领导：卢鹏宇</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档案员：刘京军</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513"/>
      </w:tblGrid>
      <w:tr w:rsidR="007902D5" w:rsidRPr="00D85706">
        <w:trPr>
          <w:tblHeader/>
        </w:trPr>
        <w:tc>
          <w:tcPr>
            <w:tcW w:w="959"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513"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上级关于继续教育、成人教育、职业教育工作的文件</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院务工作会议纪要、决议、工作情况信息简报</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513"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成人教育（职业教育）、函授教育的教学检查、评估文件材料</w:t>
            </w:r>
            <w:r w:rsidRPr="004671AE">
              <w:rPr>
                <w:rFonts w:ascii="仿宋" w:eastAsia="仿宋" w:hAnsi="仿宋" w:cs="仿宋"/>
                <w:sz w:val="28"/>
                <w:szCs w:val="28"/>
              </w:rPr>
              <w:t xml:space="preserve"> </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成人教育（职业教育）、函授教育的各类培训班办班通知、课程安排、学员名册、考试成绩登记表（或干部培训登记表）、结业证书发放名册</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与校外单位签订的合作办学协议书、合同</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教学质量调查、培训效果评估总结材料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教学管理、教育质量获奖材料及上级批复</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成人教育（职业教育）学科建设、专业设置、调整的报批材料与上级批复</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成人教育（职业教育）学科、专业建设的论证、评估、申报、审批、总结材料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学科、专业建设的统计报表</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成人（职业）教育招生计划的请示及上级的批复</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成人（职业）教育招生规定、生源计划</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14</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新生录取审批表、注册名册</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15</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委培、代培、联合培养协议书、合同</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16</w:t>
            </w:r>
          </w:p>
        </w:tc>
        <w:tc>
          <w:tcPr>
            <w:tcW w:w="7513"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招生工作简章、专业介绍、专业目录汇编、招生工作总结</w:t>
            </w:r>
            <w:r w:rsidRPr="004671AE">
              <w:rPr>
                <w:rFonts w:ascii="仿宋" w:eastAsia="仿宋" w:hAnsi="仿宋" w:cs="仿宋"/>
                <w:sz w:val="28"/>
                <w:szCs w:val="28"/>
              </w:rPr>
              <w:t xml:space="preserve">  </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17</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新生入学登记表、学籍卡片、成绩总册</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18</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学生学籍变更文件材料（升学、留学、退学、复学、开除学籍等）</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19</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学生奖励文件材料（优秀学生、先进班集体、奖学金等、院外表彰决定等）、学生违纪处分文件材料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20</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成人（职业）教育各专业教学计划、教学大纲</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21</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课程建设要求及每学期教学工作安排、院历表、课表、教学进度表、课程安排表、教师任课安排</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22</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课程目录、课程简介、每学期开课情况表</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23</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教学情况调查表、学期教学情况上报表、考试课程教育学内容上报表、教研室教学经验总结</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24</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教学实习、社会实践调查计划、总结及相关文件材料、毕业生优秀论文</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25</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体育教学其他文件材料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26</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授予成人教育本科生学士学位工作的规定、计划与总结</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27</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授予学位人员名单，授予学位、学历证发放签名册</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28</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各层次、各专业教材、实习指导书、习题集使用目录</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29</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自编、主编的教材、教学指导书、实习指导书、习题集</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30</w:t>
            </w:r>
          </w:p>
        </w:tc>
        <w:tc>
          <w:tcPr>
            <w:tcW w:w="7513"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31</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959"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32</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20" w:name="_Toc495918423"/>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25.</w:t>
      </w:r>
      <w:r w:rsidRPr="004671AE">
        <w:rPr>
          <w:rFonts w:ascii="仿宋" w:eastAsia="仿宋" w:hAnsi="仿宋" w:cs="仿宋" w:hint="eastAsia"/>
          <w:sz w:val="28"/>
          <w:szCs w:val="28"/>
        </w:rPr>
        <w:t>学报编辑部</w:t>
      </w:r>
      <w:bookmarkEnd w:id="20"/>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分管档案工作领导：杨明</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档案员：周舟</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7475"/>
      </w:tblGrid>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475"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上级关于编辑出版工作的文件</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公开出版刊物</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公开发行刊物的审稿单、与作者重要来往信件、评论</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内部发行刊物</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475"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封面设计图样、发行纪录、有参考价值的读者来信、重要评论</w:t>
            </w:r>
            <w:r w:rsidRPr="004671AE">
              <w:rPr>
                <w:rFonts w:ascii="仿宋" w:eastAsia="仿宋" w:hAnsi="仿宋" w:cs="仿宋"/>
                <w:sz w:val="28"/>
                <w:szCs w:val="28"/>
              </w:rPr>
              <w:t xml:space="preserve"> </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475"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997"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475"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21" w:name="_Toc495918425"/>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26.</w:t>
      </w:r>
      <w:r w:rsidRPr="004671AE">
        <w:rPr>
          <w:rFonts w:ascii="仿宋" w:eastAsia="仿宋" w:hAnsi="仿宋" w:cs="仿宋" w:hint="eastAsia"/>
          <w:sz w:val="28"/>
          <w:szCs w:val="28"/>
        </w:rPr>
        <w:t>校医院</w:t>
      </w:r>
      <w:bookmarkEnd w:id="21"/>
      <w:r w:rsidRPr="004671AE">
        <w:rPr>
          <w:rFonts w:ascii="仿宋" w:eastAsia="仿宋" w:hAnsi="仿宋" w:cs="仿宋" w:hint="eastAsia"/>
          <w:sz w:val="28"/>
          <w:szCs w:val="28"/>
        </w:rPr>
        <w:t>（直属党支部）</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分管档案工作领导：郭利</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档案员：杨荣娟</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5"/>
        <w:gridCol w:w="7357"/>
      </w:tblGrid>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357"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上级关于医疗、卫生、保健工作的文件</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公费医疗、职工保健文件材料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公共卫生事件应急预案</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大学生医保工作文件材料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与校外有关单位合作协议书</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357"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1115"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357"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22" w:name="_Toc495918426"/>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27.</w:t>
      </w:r>
      <w:r w:rsidRPr="004671AE">
        <w:rPr>
          <w:rFonts w:ascii="仿宋" w:eastAsia="仿宋" w:hAnsi="仿宋" w:cs="仿宋" w:hint="eastAsia"/>
          <w:sz w:val="28"/>
          <w:szCs w:val="28"/>
        </w:rPr>
        <w:t>档案馆（校史馆）</w:t>
      </w:r>
      <w:bookmarkEnd w:id="22"/>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分管档案工作领导：王宁</w:t>
      </w:r>
      <w:r w:rsidRPr="004671AE">
        <w:rPr>
          <w:rFonts w:ascii="仿宋" w:eastAsia="仿宋" w:hAnsi="仿宋" w:cs="仿宋"/>
          <w:sz w:val="28"/>
          <w:szCs w:val="28"/>
        </w:rPr>
        <w:t xml:space="preserve">                </w:t>
      </w:r>
      <w:r w:rsidRPr="004671AE">
        <w:rPr>
          <w:rFonts w:ascii="仿宋" w:eastAsia="仿宋" w:hAnsi="仿宋" w:cs="仿宋" w:hint="eastAsia"/>
          <w:sz w:val="28"/>
          <w:szCs w:val="28"/>
        </w:rPr>
        <w:t>档案员：史要防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7513"/>
      </w:tblGrid>
      <w:tr w:rsidR="007902D5" w:rsidRPr="00D85706">
        <w:tc>
          <w:tcPr>
            <w:tcW w:w="851"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513"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8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上级关于档案、校史工作的文件</w:t>
            </w:r>
          </w:p>
        </w:tc>
      </w:tr>
      <w:tr w:rsidR="007902D5" w:rsidRPr="00D85706">
        <w:tc>
          <w:tcPr>
            <w:tcW w:w="8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制度、计划、报告、通知、总结、请示、批复、统计</w:t>
            </w:r>
          </w:p>
        </w:tc>
      </w:tr>
      <w:tr w:rsidR="007902D5" w:rsidRPr="00D85706">
        <w:tc>
          <w:tcPr>
            <w:tcW w:w="8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档案馆指南、全宗介绍</w:t>
            </w:r>
          </w:p>
        </w:tc>
      </w:tr>
      <w:tr w:rsidR="007902D5" w:rsidRPr="00D85706">
        <w:tc>
          <w:tcPr>
            <w:tcW w:w="8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年鉴、校史工作文件材料</w:t>
            </w:r>
          </w:p>
        </w:tc>
      </w:tr>
      <w:tr w:rsidR="007902D5" w:rsidRPr="00D85706">
        <w:tc>
          <w:tcPr>
            <w:tcW w:w="8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查阅情况登记表（含审批表）</w:t>
            </w:r>
          </w:p>
        </w:tc>
      </w:tr>
      <w:tr w:rsidR="007902D5" w:rsidRPr="00D85706">
        <w:tc>
          <w:tcPr>
            <w:tcW w:w="8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对外服务、交流情况</w:t>
            </w:r>
          </w:p>
        </w:tc>
      </w:tr>
      <w:tr w:rsidR="007902D5" w:rsidRPr="00D85706">
        <w:tc>
          <w:tcPr>
            <w:tcW w:w="8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513"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8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851"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513"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E87930">
      <w:pPr>
        <w:snapToGrid w:val="0"/>
        <w:spacing w:line="480" w:lineRule="exact"/>
        <w:jc w:val="left"/>
        <w:rPr>
          <w:rFonts w:ascii="仿宋" w:eastAsia="仿宋" w:hAnsi="仿宋" w:cs="Times New Roman"/>
          <w:sz w:val="28"/>
          <w:szCs w:val="28"/>
        </w:rPr>
      </w:pPr>
      <w:bookmarkStart w:id="23" w:name="_Toc495918427"/>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Default="007902D5" w:rsidP="00E87930">
      <w:pPr>
        <w:snapToGrid w:val="0"/>
        <w:spacing w:line="480" w:lineRule="exact"/>
        <w:jc w:val="center"/>
        <w:rPr>
          <w:rFonts w:ascii="仿宋" w:eastAsia="仿宋" w:hAnsi="仿宋" w:cs="Times New Roman"/>
          <w:sz w:val="28"/>
          <w:szCs w:val="28"/>
        </w:rPr>
      </w:pPr>
    </w:p>
    <w:p w:rsidR="007902D5" w:rsidRPr="004671AE" w:rsidRDefault="007902D5" w:rsidP="00E87930">
      <w:pPr>
        <w:snapToGrid w:val="0"/>
        <w:spacing w:line="480" w:lineRule="exact"/>
        <w:jc w:val="center"/>
        <w:rPr>
          <w:rFonts w:ascii="仿宋" w:eastAsia="仿宋" w:hAnsi="仿宋" w:cs="Times New Roman"/>
          <w:sz w:val="28"/>
          <w:szCs w:val="28"/>
        </w:rPr>
      </w:pPr>
      <w:r w:rsidRPr="004671AE">
        <w:rPr>
          <w:rFonts w:ascii="仿宋" w:eastAsia="仿宋" w:hAnsi="仿宋" w:cs="仿宋"/>
          <w:sz w:val="28"/>
          <w:szCs w:val="28"/>
        </w:rPr>
        <w:t>28.</w:t>
      </w:r>
      <w:r w:rsidRPr="004671AE">
        <w:rPr>
          <w:rFonts w:ascii="仿宋" w:eastAsia="仿宋" w:hAnsi="仿宋" w:cs="仿宋" w:hint="eastAsia"/>
          <w:sz w:val="28"/>
          <w:szCs w:val="28"/>
        </w:rPr>
        <w:t>教学单位</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食品科学与工程学院（分管档案工作领导：王宏光；档案员：周倩）</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生物与制药工程学院（分管档案工作领导：易文君；档案员：周林萍）</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化学与环境工程学院（分管档案工作领导：王尚玉；档案员：曾露）</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机械工程学院（分管档案工作领导：王旺平；档案员：陈彩云）</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动物科学与营养工程学院（分管档案工作领导：李斌斌；档案员：李笃珊）</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电气与电子工程学院（分管档案工作领导：李相虎；档案员：汪芳）</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数学与计算机学院（分管档案工作领导：曾山；档案员：许正江）</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土木工程与建筑学院（分管档案工作领导：李静；档案员：丁普堂、徐伟琦）</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经济与管理学院（分管档案工作领导：肖波明；档案员：冯钧）</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艺术与传媒学院（分管档案工作领导：陈莹燕；档案员：李春荣）</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医学技术与护理学院（分管档案工作领导：胡翔；档案员：明新贵）</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外国语学院（分管档案工作领导：习强毅；档案员：黄芝虹）</w:t>
      </w:r>
    </w:p>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马克思主义学院（分管档案工作领导：宋幼奇；档案员：陈静）</w:t>
      </w:r>
    </w:p>
    <w:p w:rsidR="007902D5"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体育部</w:t>
      </w:r>
      <w:bookmarkEnd w:id="23"/>
      <w:r w:rsidRPr="004671AE">
        <w:rPr>
          <w:rFonts w:ascii="仿宋" w:eastAsia="仿宋" w:hAnsi="仿宋" w:cs="仿宋" w:hint="eastAsia"/>
          <w:sz w:val="28"/>
          <w:szCs w:val="28"/>
        </w:rPr>
        <w:t>（分管档案工作领导：赵少平；档案员：王彩霞）</w:t>
      </w:r>
    </w:p>
    <w:p w:rsidR="007902D5" w:rsidRDefault="007902D5" w:rsidP="00E87930">
      <w:pPr>
        <w:snapToGrid w:val="0"/>
        <w:spacing w:line="480" w:lineRule="exact"/>
        <w:jc w:val="left"/>
        <w:rPr>
          <w:rFonts w:ascii="仿宋" w:eastAsia="仿宋" w:hAnsi="仿宋"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7479"/>
      </w:tblGrid>
      <w:tr w:rsidR="007902D5" w:rsidRPr="00D85706">
        <w:trPr>
          <w:tblHeader/>
        </w:trPr>
        <w:tc>
          <w:tcPr>
            <w:tcW w:w="993"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序号</w:t>
            </w:r>
          </w:p>
        </w:tc>
        <w:tc>
          <w:tcPr>
            <w:tcW w:w="7479" w:type="dxa"/>
            <w:vAlign w:val="center"/>
          </w:tcPr>
          <w:p w:rsidR="007902D5" w:rsidRPr="004671AE" w:rsidRDefault="007902D5" w:rsidP="00E87930">
            <w:pPr>
              <w:snapToGrid w:val="0"/>
              <w:spacing w:line="480" w:lineRule="exact"/>
              <w:jc w:val="center"/>
              <w:rPr>
                <w:rFonts w:ascii="仿宋" w:eastAsia="仿宋" w:hAnsi="仿宋" w:cs="Times New Roman"/>
                <w:b/>
                <w:bCs/>
                <w:sz w:val="28"/>
                <w:szCs w:val="28"/>
              </w:rPr>
            </w:pPr>
            <w:r w:rsidRPr="004671AE">
              <w:rPr>
                <w:rFonts w:ascii="仿宋" w:eastAsia="仿宋" w:hAnsi="仿宋" w:cs="仿宋" w:hint="eastAsia"/>
                <w:b/>
                <w:bCs/>
                <w:sz w:val="28"/>
                <w:szCs w:val="28"/>
              </w:rPr>
              <w:t>应移交文件资料</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工作规划、计划、总结、报告、会议记录、纪要、简报、大事记、规章制度、统计</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接受各类检查、评估、评比的自评报告、自评依据、支撑材料的目录</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3</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主办、承办、举办的重要会议、活动（含：学生会、分团委）文件材料</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4</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学风建设措施、成效文件材料</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5</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班子成员名单及工作分工</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6</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全体教师名单（分教研室）</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7</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全体学生名单（分年级、专业）</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8</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班主任名单（对应班级）</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9</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教师个人课表</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10</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毕业生派遣方案</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11</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分团委、学生会人员名单</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12</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学生奖励、处分文件材料</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13</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教学管理工作文件材料</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14</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党员教育、管理工作文件材料</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15</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教代会重要文件材料（通知、代表名单、工作报告、决定决议、领导讲话、大会发言、纪要等）</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16</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优质课程建设材料（立项、申报、批复等）</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17</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专业、班级毕业生（含：研究生）合影</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18</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本科生、研究生、留学生管理材料</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19</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本科生、研究生、留学生学籍表、学业成绩单</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20</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学士学位证（含：双学位）、大学学历证领取签收册</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21</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硕士学位证、研究生学历证领取签收册</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22</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挂靠科研机构文件材料</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23</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体育运动委员会的有关材料、学校体育运动会的通知、秩序册、开（闭）幕词、裁判长（员）讲话、成绩册等（体育部）</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24</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学生体能测试文件材料（体育部）</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25</w:t>
            </w:r>
          </w:p>
        </w:tc>
        <w:tc>
          <w:tcPr>
            <w:tcW w:w="7479" w:type="dxa"/>
          </w:tcPr>
          <w:p w:rsidR="007902D5" w:rsidRPr="004671AE" w:rsidRDefault="007902D5" w:rsidP="00E87930">
            <w:pPr>
              <w:snapToGrid w:val="0"/>
              <w:spacing w:line="480" w:lineRule="exact"/>
              <w:jc w:val="left"/>
              <w:rPr>
                <w:rFonts w:ascii="仿宋" w:eastAsia="仿宋" w:hAnsi="仿宋" w:cs="仿宋"/>
                <w:sz w:val="28"/>
                <w:szCs w:val="28"/>
              </w:rPr>
            </w:pPr>
            <w:r w:rsidRPr="004671AE">
              <w:rPr>
                <w:rFonts w:ascii="仿宋" w:eastAsia="仿宋" w:hAnsi="仿宋" w:cs="仿宋" w:hint="eastAsia"/>
                <w:sz w:val="28"/>
                <w:szCs w:val="28"/>
              </w:rPr>
              <w:t>有关的奖励证书、奖牌、奖杯、文件及报送的先进事迹材料</w:t>
            </w:r>
            <w:r w:rsidRPr="004671AE">
              <w:rPr>
                <w:rFonts w:ascii="仿宋" w:eastAsia="仿宋" w:hAnsi="仿宋" w:cs="仿宋"/>
                <w:sz w:val="28"/>
                <w:szCs w:val="28"/>
              </w:rPr>
              <w:t xml:space="preserve"> </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26</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在重要活动、工作中形成的音、视频或照片等资料</w:t>
            </w:r>
          </w:p>
        </w:tc>
      </w:tr>
      <w:tr w:rsidR="007902D5" w:rsidRPr="00D85706">
        <w:tc>
          <w:tcPr>
            <w:tcW w:w="993" w:type="dxa"/>
            <w:vAlign w:val="center"/>
          </w:tcPr>
          <w:p w:rsidR="007902D5" w:rsidRPr="004671AE" w:rsidRDefault="007902D5" w:rsidP="00E87930">
            <w:pPr>
              <w:snapToGrid w:val="0"/>
              <w:spacing w:line="480" w:lineRule="exact"/>
              <w:jc w:val="center"/>
              <w:rPr>
                <w:rFonts w:ascii="仿宋" w:eastAsia="仿宋" w:hAnsi="仿宋" w:cs="仿宋"/>
                <w:sz w:val="28"/>
                <w:szCs w:val="28"/>
              </w:rPr>
            </w:pPr>
            <w:r w:rsidRPr="004671AE">
              <w:rPr>
                <w:rFonts w:ascii="仿宋" w:eastAsia="仿宋" w:hAnsi="仿宋" w:cs="仿宋"/>
                <w:sz w:val="28"/>
                <w:szCs w:val="28"/>
              </w:rPr>
              <w:t>27</w:t>
            </w:r>
          </w:p>
        </w:tc>
        <w:tc>
          <w:tcPr>
            <w:tcW w:w="7479" w:type="dxa"/>
          </w:tcPr>
          <w:p w:rsidR="007902D5" w:rsidRPr="004671AE" w:rsidRDefault="007902D5" w:rsidP="00E87930">
            <w:pPr>
              <w:snapToGrid w:val="0"/>
              <w:spacing w:line="480" w:lineRule="exact"/>
              <w:jc w:val="left"/>
              <w:rPr>
                <w:rFonts w:ascii="仿宋" w:eastAsia="仿宋" w:hAnsi="仿宋" w:cs="Times New Roman"/>
                <w:sz w:val="28"/>
                <w:szCs w:val="28"/>
              </w:rPr>
            </w:pPr>
            <w:r w:rsidRPr="004671AE">
              <w:rPr>
                <w:rFonts w:ascii="仿宋" w:eastAsia="仿宋" w:hAnsi="仿宋" w:cs="仿宋" w:hint="eastAsia"/>
                <w:sz w:val="28"/>
                <w:szCs w:val="28"/>
              </w:rPr>
              <w:t>其他有保存价值的文件材料</w:t>
            </w:r>
          </w:p>
        </w:tc>
      </w:tr>
    </w:tbl>
    <w:p w:rsidR="007902D5" w:rsidRPr="004671AE" w:rsidRDefault="007902D5" w:rsidP="007902D5">
      <w:pPr>
        <w:spacing w:line="480" w:lineRule="exact"/>
        <w:ind w:firstLineChars="200" w:firstLine="31680"/>
        <w:rPr>
          <w:rFonts w:ascii="仿宋" w:eastAsia="仿宋" w:hAnsi="仿宋" w:cs="Times New Roman"/>
          <w:sz w:val="28"/>
          <w:szCs w:val="28"/>
        </w:rPr>
      </w:pPr>
    </w:p>
    <w:p w:rsidR="007902D5" w:rsidRPr="004671AE" w:rsidRDefault="007902D5" w:rsidP="00356671">
      <w:pPr>
        <w:spacing w:line="480" w:lineRule="exact"/>
        <w:ind w:firstLineChars="200" w:firstLine="31680"/>
        <w:rPr>
          <w:rFonts w:ascii="仿宋" w:eastAsia="仿宋" w:hAnsi="仿宋" w:cs="Times New Roman"/>
          <w:sz w:val="28"/>
          <w:szCs w:val="28"/>
        </w:rPr>
      </w:pPr>
    </w:p>
    <w:p w:rsidR="007902D5" w:rsidRDefault="007902D5" w:rsidP="00E87930">
      <w:pPr>
        <w:spacing w:line="480" w:lineRule="exact"/>
        <w:rPr>
          <w:rFonts w:ascii="黑体" w:eastAsia="黑体" w:hAnsi="黑体" w:cs="Times New Roman"/>
          <w:sz w:val="28"/>
          <w:szCs w:val="28"/>
        </w:rPr>
      </w:pPr>
    </w:p>
    <w:p w:rsidR="007902D5" w:rsidRDefault="007902D5" w:rsidP="00E87930">
      <w:pPr>
        <w:spacing w:line="480" w:lineRule="exact"/>
        <w:rPr>
          <w:rFonts w:ascii="黑体" w:eastAsia="黑体" w:hAnsi="黑体" w:cs="Times New Roman"/>
          <w:sz w:val="28"/>
          <w:szCs w:val="28"/>
        </w:rPr>
      </w:pPr>
    </w:p>
    <w:p w:rsidR="007902D5" w:rsidRPr="004671AE" w:rsidRDefault="007902D5" w:rsidP="00356671">
      <w:pPr>
        <w:spacing w:line="480" w:lineRule="exact"/>
        <w:ind w:firstLineChars="200" w:firstLine="31680"/>
        <w:rPr>
          <w:rFonts w:ascii="黑体" w:eastAsia="黑体" w:hAnsi="黑体" w:cs="Times New Roman"/>
          <w:sz w:val="28"/>
          <w:szCs w:val="28"/>
        </w:rPr>
      </w:pPr>
      <w:r w:rsidRPr="004671AE">
        <w:rPr>
          <w:rFonts w:ascii="黑体" w:eastAsia="黑体" w:hAnsi="黑体" w:cs="黑体" w:hint="eastAsia"/>
          <w:sz w:val="28"/>
          <w:szCs w:val="28"/>
        </w:rPr>
        <w:t>六、档案材料移交清单</w:t>
      </w:r>
    </w:p>
    <w:p w:rsidR="007902D5" w:rsidRPr="004671AE" w:rsidRDefault="007902D5" w:rsidP="00E87930">
      <w:pPr>
        <w:spacing w:line="480" w:lineRule="exact"/>
        <w:jc w:val="center"/>
        <w:rPr>
          <w:rFonts w:ascii="仿宋" w:eastAsia="仿宋" w:hAnsi="仿宋" w:cs="Times New Roman"/>
          <w:sz w:val="28"/>
          <w:szCs w:val="28"/>
        </w:rPr>
      </w:pPr>
      <w:r w:rsidRPr="004671AE">
        <w:rPr>
          <w:rFonts w:ascii="仿宋" w:eastAsia="仿宋" w:hAnsi="仿宋" w:cs="仿宋" w:hint="eastAsia"/>
          <w:sz w:val="28"/>
          <w:szCs w:val="28"/>
        </w:rPr>
        <w:t>档案材料移交清单（样表）</w:t>
      </w:r>
    </w:p>
    <w:p w:rsidR="007902D5" w:rsidRPr="004671AE" w:rsidRDefault="007902D5" w:rsidP="00E87930">
      <w:pPr>
        <w:spacing w:line="480" w:lineRule="exact"/>
        <w:rPr>
          <w:rFonts w:ascii="仿宋" w:eastAsia="仿宋" w:hAnsi="仿宋" w:cs="Times New Roman"/>
          <w:sz w:val="28"/>
          <w:szCs w:val="28"/>
        </w:rPr>
      </w:pPr>
      <w:r w:rsidRPr="004671AE">
        <w:rPr>
          <w:rFonts w:ascii="仿宋" w:eastAsia="仿宋" w:hAnsi="仿宋" w:cs="仿宋" w:hint="eastAsia"/>
          <w:sz w:val="28"/>
          <w:szCs w:val="28"/>
        </w:rPr>
        <w:t>移交单位（盖章）：</w:t>
      </w:r>
      <w:r w:rsidRPr="004671AE">
        <w:rPr>
          <w:rFonts w:ascii="仿宋" w:eastAsia="仿宋" w:hAnsi="仿宋" w:cs="仿宋"/>
          <w:sz w:val="28"/>
          <w:szCs w:val="28"/>
        </w:rPr>
        <w:t xml:space="preserve">         </w:t>
      </w:r>
      <w:r w:rsidRPr="004671AE">
        <w:rPr>
          <w:rFonts w:ascii="仿宋" w:eastAsia="仿宋" w:hAnsi="仿宋" w:cs="仿宋" w:hint="eastAsia"/>
          <w:sz w:val="28"/>
          <w:szCs w:val="28"/>
        </w:rPr>
        <w:t>移交时间：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827"/>
        <w:gridCol w:w="1838"/>
        <w:gridCol w:w="850"/>
        <w:gridCol w:w="1048"/>
      </w:tblGrid>
      <w:tr w:rsidR="007902D5" w:rsidRPr="00D85706">
        <w:tc>
          <w:tcPr>
            <w:tcW w:w="959" w:type="dxa"/>
            <w:vAlign w:val="center"/>
          </w:tcPr>
          <w:p w:rsidR="007902D5" w:rsidRPr="00D85706" w:rsidRDefault="007902D5" w:rsidP="00E87930">
            <w:pPr>
              <w:spacing w:line="480" w:lineRule="exact"/>
              <w:jc w:val="center"/>
              <w:rPr>
                <w:rFonts w:ascii="仿宋" w:eastAsia="仿宋" w:hAnsi="仿宋" w:cs="Times New Roman"/>
                <w:sz w:val="28"/>
                <w:szCs w:val="28"/>
              </w:rPr>
            </w:pPr>
            <w:r w:rsidRPr="00D85706">
              <w:rPr>
                <w:rFonts w:ascii="仿宋" w:eastAsia="仿宋" w:hAnsi="仿宋" w:cs="仿宋" w:hint="eastAsia"/>
                <w:sz w:val="28"/>
                <w:szCs w:val="28"/>
              </w:rPr>
              <w:t>序号</w:t>
            </w:r>
          </w:p>
        </w:tc>
        <w:tc>
          <w:tcPr>
            <w:tcW w:w="3827" w:type="dxa"/>
            <w:vAlign w:val="center"/>
          </w:tcPr>
          <w:p w:rsidR="007902D5" w:rsidRPr="00D85706" w:rsidRDefault="007902D5" w:rsidP="00E87930">
            <w:pPr>
              <w:spacing w:line="480" w:lineRule="exact"/>
              <w:jc w:val="center"/>
              <w:rPr>
                <w:rFonts w:ascii="仿宋" w:eastAsia="仿宋" w:hAnsi="仿宋" w:cs="Times New Roman"/>
                <w:sz w:val="28"/>
                <w:szCs w:val="28"/>
              </w:rPr>
            </w:pPr>
            <w:r w:rsidRPr="00D85706">
              <w:rPr>
                <w:rFonts w:ascii="仿宋" w:eastAsia="仿宋" w:hAnsi="仿宋" w:cs="仿宋" w:hint="eastAsia"/>
                <w:sz w:val="28"/>
                <w:szCs w:val="28"/>
              </w:rPr>
              <w:t>材料标题（名称）</w:t>
            </w:r>
          </w:p>
        </w:tc>
        <w:tc>
          <w:tcPr>
            <w:tcW w:w="1838" w:type="dxa"/>
            <w:vAlign w:val="center"/>
          </w:tcPr>
          <w:p w:rsidR="007902D5" w:rsidRPr="00D85706" w:rsidRDefault="007902D5" w:rsidP="00E87930">
            <w:pPr>
              <w:spacing w:line="480" w:lineRule="exact"/>
              <w:jc w:val="center"/>
              <w:rPr>
                <w:rFonts w:ascii="仿宋" w:eastAsia="仿宋" w:hAnsi="仿宋" w:cs="Times New Roman"/>
                <w:sz w:val="28"/>
                <w:szCs w:val="28"/>
              </w:rPr>
            </w:pPr>
            <w:r w:rsidRPr="00D85706">
              <w:rPr>
                <w:rFonts w:ascii="仿宋" w:eastAsia="仿宋" w:hAnsi="仿宋" w:cs="仿宋" w:hint="eastAsia"/>
                <w:sz w:val="28"/>
                <w:szCs w:val="28"/>
              </w:rPr>
              <w:t>份（件）数</w:t>
            </w:r>
          </w:p>
        </w:tc>
        <w:tc>
          <w:tcPr>
            <w:tcW w:w="850" w:type="dxa"/>
            <w:vAlign w:val="center"/>
          </w:tcPr>
          <w:p w:rsidR="007902D5" w:rsidRPr="00D85706" w:rsidRDefault="007902D5" w:rsidP="00E87930">
            <w:pPr>
              <w:spacing w:line="480" w:lineRule="exact"/>
              <w:jc w:val="center"/>
              <w:rPr>
                <w:rFonts w:ascii="仿宋" w:eastAsia="仿宋" w:hAnsi="仿宋" w:cs="Times New Roman"/>
                <w:sz w:val="28"/>
                <w:szCs w:val="28"/>
              </w:rPr>
            </w:pPr>
            <w:r w:rsidRPr="00D85706">
              <w:rPr>
                <w:rFonts w:ascii="仿宋" w:eastAsia="仿宋" w:hAnsi="仿宋" w:cs="仿宋" w:hint="eastAsia"/>
                <w:sz w:val="28"/>
                <w:szCs w:val="28"/>
              </w:rPr>
              <w:t>页数</w:t>
            </w:r>
          </w:p>
        </w:tc>
        <w:tc>
          <w:tcPr>
            <w:tcW w:w="1048" w:type="dxa"/>
            <w:vAlign w:val="center"/>
          </w:tcPr>
          <w:p w:rsidR="007902D5" w:rsidRPr="00D85706" w:rsidRDefault="007902D5" w:rsidP="00E87930">
            <w:pPr>
              <w:spacing w:line="480" w:lineRule="exact"/>
              <w:jc w:val="center"/>
              <w:rPr>
                <w:rFonts w:ascii="仿宋" w:eastAsia="仿宋" w:hAnsi="仿宋" w:cs="Times New Roman"/>
                <w:sz w:val="28"/>
                <w:szCs w:val="28"/>
              </w:rPr>
            </w:pPr>
            <w:r w:rsidRPr="00D85706">
              <w:rPr>
                <w:rFonts w:ascii="仿宋" w:eastAsia="仿宋" w:hAnsi="仿宋" w:cs="仿宋" w:hint="eastAsia"/>
                <w:sz w:val="28"/>
                <w:szCs w:val="28"/>
              </w:rPr>
              <w:t>备注</w:t>
            </w: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1</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2</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3</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4</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5</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6</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7</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8</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9</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10</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11</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12</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13</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14</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15</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16</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17</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18</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仿宋"/>
                <w:sz w:val="28"/>
                <w:szCs w:val="28"/>
              </w:rPr>
            </w:pPr>
            <w:r w:rsidRPr="00D85706">
              <w:rPr>
                <w:rFonts w:ascii="仿宋" w:eastAsia="仿宋" w:hAnsi="仿宋" w:cs="仿宋"/>
                <w:sz w:val="28"/>
                <w:szCs w:val="28"/>
              </w:rPr>
              <w:t>19</w:t>
            </w:r>
          </w:p>
        </w:tc>
        <w:tc>
          <w:tcPr>
            <w:tcW w:w="3827"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仿宋"/>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仿宋"/>
                <w:sz w:val="28"/>
                <w:szCs w:val="28"/>
              </w:rPr>
            </w:pPr>
          </w:p>
        </w:tc>
      </w:tr>
      <w:tr w:rsidR="007902D5" w:rsidRPr="00D85706">
        <w:tc>
          <w:tcPr>
            <w:tcW w:w="959" w:type="dxa"/>
            <w:vAlign w:val="center"/>
          </w:tcPr>
          <w:p w:rsidR="007902D5" w:rsidRPr="00D85706" w:rsidRDefault="007902D5" w:rsidP="00E87930">
            <w:pPr>
              <w:spacing w:line="480" w:lineRule="exact"/>
              <w:jc w:val="center"/>
              <w:rPr>
                <w:rFonts w:ascii="仿宋" w:eastAsia="仿宋" w:hAnsi="仿宋" w:cs="Times New Roman"/>
                <w:sz w:val="28"/>
                <w:szCs w:val="28"/>
              </w:rPr>
            </w:pPr>
            <w:r w:rsidRPr="00D85706">
              <w:rPr>
                <w:rFonts w:ascii="仿宋" w:eastAsia="仿宋" w:hAnsi="仿宋" w:cs="仿宋" w:hint="eastAsia"/>
                <w:sz w:val="28"/>
                <w:szCs w:val="28"/>
              </w:rPr>
              <w:t>…</w:t>
            </w:r>
          </w:p>
        </w:tc>
        <w:tc>
          <w:tcPr>
            <w:tcW w:w="3827" w:type="dxa"/>
            <w:vAlign w:val="center"/>
          </w:tcPr>
          <w:p w:rsidR="007902D5" w:rsidRPr="00D85706" w:rsidRDefault="007902D5" w:rsidP="00E87930">
            <w:pPr>
              <w:spacing w:line="480" w:lineRule="exact"/>
              <w:jc w:val="center"/>
              <w:rPr>
                <w:rFonts w:ascii="仿宋" w:eastAsia="仿宋" w:hAnsi="仿宋" w:cs="Times New Roman"/>
                <w:sz w:val="28"/>
                <w:szCs w:val="28"/>
              </w:rPr>
            </w:pPr>
          </w:p>
        </w:tc>
        <w:tc>
          <w:tcPr>
            <w:tcW w:w="1838" w:type="dxa"/>
            <w:vAlign w:val="center"/>
          </w:tcPr>
          <w:p w:rsidR="007902D5" w:rsidRPr="00D85706" w:rsidRDefault="007902D5" w:rsidP="00E87930">
            <w:pPr>
              <w:spacing w:line="480" w:lineRule="exact"/>
              <w:jc w:val="center"/>
              <w:rPr>
                <w:rFonts w:ascii="仿宋" w:eastAsia="仿宋" w:hAnsi="仿宋" w:cs="Times New Roman"/>
                <w:sz w:val="28"/>
                <w:szCs w:val="28"/>
              </w:rPr>
            </w:pPr>
          </w:p>
        </w:tc>
        <w:tc>
          <w:tcPr>
            <w:tcW w:w="850" w:type="dxa"/>
            <w:vAlign w:val="center"/>
          </w:tcPr>
          <w:p w:rsidR="007902D5" w:rsidRPr="00D85706" w:rsidRDefault="007902D5" w:rsidP="00E87930">
            <w:pPr>
              <w:spacing w:line="480" w:lineRule="exact"/>
              <w:jc w:val="center"/>
              <w:rPr>
                <w:rFonts w:ascii="仿宋" w:eastAsia="仿宋" w:hAnsi="仿宋" w:cs="Times New Roman"/>
                <w:sz w:val="28"/>
                <w:szCs w:val="28"/>
              </w:rPr>
            </w:pPr>
          </w:p>
        </w:tc>
        <w:tc>
          <w:tcPr>
            <w:tcW w:w="1048" w:type="dxa"/>
            <w:vAlign w:val="center"/>
          </w:tcPr>
          <w:p w:rsidR="007902D5" w:rsidRPr="00D85706" w:rsidRDefault="007902D5" w:rsidP="00E87930">
            <w:pPr>
              <w:spacing w:line="480" w:lineRule="exact"/>
              <w:jc w:val="center"/>
              <w:rPr>
                <w:rFonts w:ascii="仿宋" w:eastAsia="仿宋" w:hAnsi="仿宋" w:cs="Times New Roman"/>
                <w:sz w:val="28"/>
                <w:szCs w:val="28"/>
              </w:rPr>
            </w:pPr>
          </w:p>
        </w:tc>
      </w:tr>
      <w:tr w:rsidR="007902D5" w:rsidRPr="00D85706">
        <w:tc>
          <w:tcPr>
            <w:tcW w:w="8522" w:type="dxa"/>
            <w:gridSpan w:val="5"/>
            <w:vAlign w:val="center"/>
          </w:tcPr>
          <w:p w:rsidR="007902D5" w:rsidRPr="00D85706" w:rsidRDefault="007902D5" w:rsidP="00E87930">
            <w:pPr>
              <w:spacing w:line="480" w:lineRule="exact"/>
              <w:rPr>
                <w:rFonts w:ascii="仿宋" w:eastAsia="仿宋" w:hAnsi="仿宋" w:cs="Times New Roman"/>
                <w:sz w:val="28"/>
                <w:szCs w:val="28"/>
              </w:rPr>
            </w:pPr>
            <w:r w:rsidRPr="00D85706">
              <w:rPr>
                <w:rFonts w:ascii="仿宋" w:eastAsia="仿宋" w:hAnsi="仿宋" w:cs="仿宋" w:hint="eastAsia"/>
                <w:sz w:val="28"/>
                <w:szCs w:val="28"/>
              </w:rPr>
              <w:t>移交单位档案员（移交人）：</w:t>
            </w:r>
            <w:r w:rsidRPr="00D85706">
              <w:rPr>
                <w:rFonts w:ascii="仿宋" w:eastAsia="仿宋" w:hAnsi="仿宋" w:cs="仿宋"/>
                <w:sz w:val="28"/>
                <w:szCs w:val="28"/>
              </w:rPr>
              <w:t xml:space="preserve">          </w:t>
            </w:r>
            <w:r w:rsidRPr="00D85706">
              <w:rPr>
                <w:rFonts w:ascii="仿宋" w:eastAsia="仿宋" w:hAnsi="仿宋" w:cs="仿宋" w:hint="eastAsia"/>
                <w:sz w:val="28"/>
                <w:szCs w:val="28"/>
              </w:rPr>
              <w:t>时间：</w:t>
            </w:r>
          </w:p>
        </w:tc>
      </w:tr>
      <w:tr w:rsidR="007902D5" w:rsidRPr="00D85706">
        <w:tc>
          <w:tcPr>
            <w:tcW w:w="8522" w:type="dxa"/>
            <w:gridSpan w:val="5"/>
            <w:vAlign w:val="center"/>
          </w:tcPr>
          <w:p w:rsidR="007902D5" w:rsidRPr="00D85706" w:rsidRDefault="007902D5" w:rsidP="00E87930">
            <w:pPr>
              <w:spacing w:line="480" w:lineRule="exact"/>
              <w:rPr>
                <w:rFonts w:ascii="仿宋" w:eastAsia="仿宋" w:hAnsi="仿宋" w:cs="Times New Roman"/>
                <w:sz w:val="28"/>
                <w:szCs w:val="28"/>
              </w:rPr>
            </w:pPr>
            <w:r w:rsidRPr="00D85706">
              <w:rPr>
                <w:rFonts w:ascii="仿宋" w:eastAsia="仿宋" w:hAnsi="仿宋" w:cs="仿宋" w:hint="eastAsia"/>
                <w:sz w:val="28"/>
                <w:szCs w:val="28"/>
              </w:rPr>
              <w:t>移交单位分管档案工作领导：</w:t>
            </w:r>
            <w:r w:rsidRPr="00D85706">
              <w:rPr>
                <w:rFonts w:ascii="仿宋" w:eastAsia="仿宋" w:hAnsi="仿宋" w:cs="仿宋"/>
                <w:sz w:val="28"/>
                <w:szCs w:val="28"/>
              </w:rPr>
              <w:t xml:space="preserve">         </w:t>
            </w:r>
            <w:r w:rsidRPr="00D85706">
              <w:rPr>
                <w:rFonts w:ascii="仿宋" w:eastAsia="仿宋" w:hAnsi="仿宋" w:cs="仿宋" w:hint="eastAsia"/>
                <w:sz w:val="28"/>
                <w:szCs w:val="28"/>
              </w:rPr>
              <w:t>时间：</w:t>
            </w:r>
          </w:p>
        </w:tc>
      </w:tr>
      <w:tr w:rsidR="007902D5" w:rsidRPr="00D85706">
        <w:tc>
          <w:tcPr>
            <w:tcW w:w="8522" w:type="dxa"/>
            <w:gridSpan w:val="5"/>
            <w:vAlign w:val="center"/>
          </w:tcPr>
          <w:p w:rsidR="007902D5" w:rsidRPr="00D85706" w:rsidRDefault="007902D5" w:rsidP="00E87930">
            <w:pPr>
              <w:spacing w:line="480" w:lineRule="exact"/>
              <w:rPr>
                <w:rFonts w:ascii="仿宋" w:eastAsia="仿宋" w:hAnsi="仿宋" w:cs="Times New Roman"/>
                <w:sz w:val="28"/>
                <w:szCs w:val="28"/>
              </w:rPr>
            </w:pPr>
            <w:r w:rsidRPr="00D85706">
              <w:rPr>
                <w:rFonts w:ascii="仿宋" w:eastAsia="仿宋" w:hAnsi="仿宋" w:cs="仿宋" w:hint="eastAsia"/>
                <w:sz w:val="28"/>
                <w:szCs w:val="28"/>
              </w:rPr>
              <w:t>档案馆接收人：</w:t>
            </w:r>
            <w:r w:rsidRPr="00D85706">
              <w:rPr>
                <w:rFonts w:ascii="仿宋" w:eastAsia="仿宋" w:hAnsi="仿宋" w:cs="仿宋"/>
                <w:sz w:val="28"/>
                <w:szCs w:val="28"/>
              </w:rPr>
              <w:t xml:space="preserve">                     </w:t>
            </w:r>
            <w:r w:rsidRPr="00D85706">
              <w:rPr>
                <w:rFonts w:ascii="仿宋" w:eastAsia="仿宋" w:hAnsi="仿宋" w:cs="仿宋" w:hint="eastAsia"/>
                <w:sz w:val="28"/>
                <w:szCs w:val="28"/>
              </w:rPr>
              <w:t>时间：</w:t>
            </w:r>
          </w:p>
        </w:tc>
      </w:tr>
    </w:tbl>
    <w:p w:rsidR="007902D5" w:rsidRPr="004671AE" w:rsidRDefault="007902D5" w:rsidP="00E87930">
      <w:pPr>
        <w:spacing w:line="480" w:lineRule="exact"/>
        <w:rPr>
          <w:rFonts w:ascii="黑体" w:eastAsia="黑体" w:hAnsi="黑体" w:cs="Times New Roman"/>
          <w:sz w:val="28"/>
          <w:szCs w:val="28"/>
        </w:rPr>
      </w:pPr>
    </w:p>
    <w:p w:rsidR="007902D5" w:rsidRPr="002B4633" w:rsidRDefault="007902D5" w:rsidP="00E87930">
      <w:pPr>
        <w:pStyle w:val="1"/>
        <w:spacing w:line="480" w:lineRule="exact"/>
        <w:jc w:val="both"/>
        <w:rPr>
          <w:rFonts w:ascii="黑体" w:eastAsia="黑体" w:hAnsi="黑体" w:cs="Times New Roman"/>
          <w:sz w:val="28"/>
          <w:szCs w:val="28"/>
        </w:rPr>
      </w:pPr>
      <w:r w:rsidRPr="002B4633">
        <w:rPr>
          <w:rFonts w:ascii="黑体" w:eastAsia="黑体" w:hAnsi="黑体" w:cs="黑体" w:hint="eastAsia"/>
          <w:sz w:val="28"/>
          <w:szCs w:val="28"/>
        </w:rPr>
        <w:t>七、声像档案</w:t>
      </w:r>
    </w:p>
    <w:p w:rsidR="007902D5" w:rsidRPr="004671AE" w:rsidRDefault="007902D5" w:rsidP="00E87930">
      <w:pPr>
        <w:pStyle w:val="1"/>
        <w:spacing w:line="480" w:lineRule="exact"/>
        <w:rPr>
          <w:rFonts w:ascii="仿宋" w:eastAsia="仿宋" w:hAnsi="仿宋" w:cs="Times New Roman"/>
          <w:sz w:val="28"/>
          <w:szCs w:val="28"/>
        </w:rPr>
      </w:pPr>
      <w:r w:rsidRPr="004671AE">
        <w:rPr>
          <w:rFonts w:ascii="仿宋" w:eastAsia="仿宋" w:hAnsi="仿宋" w:cs="仿宋"/>
          <w:sz w:val="28"/>
          <w:szCs w:val="28"/>
        </w:rPr>
        <w:t>1.</w:t>
      </w:r>
      <w:r w:rsidRPr="004671AE">
        <w:rPr>
          <w:rFonts w:ascii="仿宋" w:eastAsia="仿宋" w:hAnsi="仿宋" w:cs="仿宋" w:hint="eastAsia"/>
          <w:sz w:val="28"/>
          <w:szCs w:val="28"/>
        </w:rPr>
        <w:t>归档范围</w:t>
      </w:r>
    </w:p>
    <w:p w:rsidR="007902D5" w:rsidRPr="004671AE" w:rsidRDefault="007902D5" w:rsidP="00356671">
      <w:pPr>
        <w:pStyle w:val="1"/>
        <w:spacing w:line="480" w:lineRule="exact"/>
        <w:ind w:firstLineChars="200" w:firstLine="31680"/>
        <w:jc w:val="both"/>
        <w:rPr>
          <w:rFonts w:ascii="仿宋" w:eastAsia="仿宋" w:hAnsi="仿宋" w:cs="Times New Roman"/>
          <w:b/>
          <w:bCs/>
          <w:sz w:val="28"/>
          <w:szCs w:val="28"/>
        </w:rPr>
      </w:pPr>
      <w:r w:rsidRPr="004671AE">
        <w:rPr>
          <w:rFonts w:ascii="仿宋" w:eastAsia="仿宋" w:hAnsi="仿宋" w:cs="仿宋"/>
          <w:b/>
          <w:bCs/>
          <w:sz w:val="28"/>
          <w:szCs w:val="28"/>
        </w:rPr>
        <w:t>1.1</w:t>
      </w:r>
      <w:r w:rsidRPr="004671AE">
        <w:rPr>
          <w:rFonts w:ascii="仿宋" w:eastAsia="仿宋" w:hAnsi="仿宋" w:cs="仿宋" w:hint="eastAsia"/>
          <w:b/>
          <w:bCs/>
          <w:sz w:val="28"/>
          <w:szCs w:val="28"/>
        </w:rPr>
        <w:t>党政活动类</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1.1.1</w:t>
      </w:r>
      <w:r w:rsidRPr="004671AE">
        <w:rPr>
          <w:rFonts w:ascii="仿宋" w:eastAsia="仿宋" w:hAnsi="仿宋" w:cs="仿宋" w:hint="eastAsia"/>
          <w:sz w:val="28"/>
          <w:szCs w:val="28"/>
        </w:rPr>
        <w:t>历次党代会、教代会、工代会、表彰会、团代会及各职能部门召开的重大会议。包括：开幕、闭幕场面、领导讲话、代表发言、会议情况等各种声像材料。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1.1.2</w:t>
      </w:r>
      <w:r w:rsidRPr="004671AE">
        <w:rPr>
          <w:rFonts w:ascii="仿宋" w:eastAsia="仿宋" w:hAnsi="仿宋" w:cs="仿宋" w:hint="eastAsia"/>
          <w:sz w:val="28"/>
          <w:szCs w:val="28"/>
        </w:rPr>
        <w:t>各类专题会议声像材料。如：本科教学工作会议、党风廉政建设宣教月活动等。</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1.1.3</w:t>
      </w:r>
      <w:r w:rsidRPr="004671AE">
        <w:rPr>
          <w:rFonts w:ascii="仿宋" w:eastAsia="仿宋" w:hAnsi="仿宋" w:cs="仿宋" w:hint="eastAsia"/>
          <w:sz w:val="28"/>
          <w:szCs w:val="28"/>
        </w:rPr>
        <w:t>迎接上级各类评估检查会议的声像材料。如：本科教学工作水平评估、巡视工作动员会等。</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1.1.4</w:t>
      </w:r>
      <w:r w:rsidRPr="004671AE">
        <w:rPr>
          <w:rFonts w:ascii="仿宋" w:eastAsia="仿宋" w:hAnsi="仿宋" w:cs="仿宋" w:hint="eastAsia"/>
          <w:sz w:val="28"/>
          <w:szCs w:val="28"/>
        </w:rPr>
        <w:t>校庆、历年教师节、重大纪念日、重要人物事迹报告会等声像材料。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1.1.5</w:t>
      </w:r>
      <w:r w:rsidRPr="004671AE">
        <w:rPr>
          <w:rFonts w:ascii="仿宋" w:eastAsia="仿宋" w:hAnsi="仿宋" w:cs="仿宋" w:hint="eastAsia"/>
          <w:sz w:val="28"/>
          <w:szCs w:val="28"/>
        </w:rPr>
        <w:t>主要领导任职期间的工作照、参加教学、科研等活动的声像材料。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1.1.6</w:t>
      </w:r>
      <w:r w:rsidRPr="004671AE">
        <w:rPr>
          <w:rFonts w:ascii="仿宋" w:eastAsia="仿宋" w:hAnsi="仿宋" w:cs="仿宋" w:hint="eastAsia"/>
          <w:sz w:val="28"/>
          <w:szCs w:val="28"/>
        </w:rPr>
        <w:t>省部级以上党政领导和社会知名人士来校活动场面</w:t>
      </w:r>
      <w:r w:rsidRPr="004671AE">
        <w:rPr>
          <w:rFonts w:ascii="仿宋" w:eastAsia="仿宋" w:hAnsi="仿宋" w:cs="仿宋"/>
          <w:sz w:val="28"/>
          <w:szCs w:val="28"/>
        </w:rPr>
        <w:t>(</w:t>
      </w:r>
      <w:r w:rsidRPr="004671AE">
        <w:rPr>
          <w:rFonts w:ascii="仿宋" w:eastAsia="仿宋" w:hAnsi="仿宋" w:cs="仿宋" w:hint="eastAsia"/>
          <w:sz w:val="28"/>
          <w:szCs w:val="28"/>
        </w:rPr>
        <w:t>包括视察、座谈等</w:t>
      </w:r>
      <w:r w:rsidRPr="004671AE">
        <w:rPr>
          <w:rFonts w:ascii="仿宋" w:eastAsia="仿宋" w:hAnsi="仿宋" w:cs="仿宋"/>
          <w:sz w:val="28"/>
          <w:szCs w:val="28"/>
        </w:rPr>
        <w:t>)</w:t>
      </w:r>
      <w:r w:rsidRPr="004671AE">
        <w:rPr>
          <w:rFonts w:ascii="仿宋" w:eastAsia="仿宋" w:hAnsi="仿宋" w:cs="仿宋" w:hint="eastAsia"/>
          <w:sz w:val="28"/>
          <w:szCs w:val="28"/>
        </w:rPr>
        <w:t>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1.1.7</w:t>
      </w:r>
      <w:r w:rsidRPr="004671AE">
        <w:rPr>
          <w:rFonts w:ascii="仿宋" w:eastAsia="仿宋" w:hAnsi="仿宋" w:cs="仿宋" w:hint="eastAsia"/>
          <w:sz w:val="28"/>
          <w:szCs w:val="28"/>
        </w:rPr>
        <w:t>国内有影响的教授、专家等来校访问活动的声像材料。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1.1.8</w:t>
      </w:r>
      <w:r w:rsidRPr="004671AE">
        <w:rPr>
          <w:rFonts w:ascii="仿宋" w:eastAsia="仿宋" w:hAnsi="仿宋" w:cs="仿宋" w:hint="eastAsia"/>
          <w:sz w:val="28"/>
          <w:szCs w:val="28"/>
        </w:rPr>
        <w:t>港澳台同胞、归国华侨等重要活动。</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1.1.9</w:t>
      </w:r>
      <w:r w:rsidRPr="004671AE">
        <w:rPr>
          <w:rFonts w:ascii="仿宋" w:eastAsia="仿宋" w:hAnsi="仿宋" w:cs="仿宋" w:hint="eastAsia"/>
          <w:sz w:val="28"/>
          <w:szCs w:val="28"/>
        </w:rPr>
        <w:t>其他有重要意义活动形成的声像材料。</w:t>
      </w:r>
    </w:p>
    <w:p w:rsidR="007902D5" w:rsidRPr="004671AE" w:rsidRDefault="007902D5" w:rsidP="00356671">
      <w:pPr>
        <w:pStyle w:val="1"/>
        <w:spacing w:line="480" w:lineRule="exact"/>
        <w:ind w:firstLineChars="200" w:firstLine="31680"/>
        <w:jc w:val="both"/>
        <w:rPr>
          <w:rFonts w:ascii="仿宋" w:eastAsia="仿宋" w:hAnsi="仿宋" w:cs="Times New Roman"/>
          <w:b/>
          <w:bCs/>
          <w:sz w:val="28"/>
          <w:szCs w:val="28"/>
        </w:rPr>
      </w:pPr>
      <w:r w:rsidRPr="004671AE">
        <w:rPr>
          <w:rFonts w:ascii="仿宋" w:eastAsia="仿宋" w:hAnsi="仿宋" w:cs="仿宋"/>
          <w:b/>
          <w:bCs/>
          <w:sz w:val="28"/>
          <w:szCs w:val="28"/>
        </w:rPr>
        <w:t>1.2</w:t>
      </w:r>
      <w:r w:rsidRPr="004671AE">
        <w:rPr>
          <w:rFonts w:ascii="仿宋" w:eastAsia="仿宋" w:hAnsi="仿宋" w:cs="仿宋" w:hint="eastAsia"/>
          <w:b/>
          <w:bCs/>
          <w:sz w:val="28"/>
          <w:szCs w:val="28"/>
        </w:rPr>
        <w:t>教学类</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1.2.</w:t>
      </w:r>
      <w:r w:rsidRPr="004671AE">
        <w:rPr>
          <w:rFonts w:ascii="仿宋" w:eastAsia="仿宋" w:hAnsi="仿宋" w:cs="仿宋" w:hint="eastAsia"/>
          <w:sz w:val="28"/>
          <w:szCs w:val="28"/>
        </w:rPr>
        <w:t>开学及毕业典礼，领导讲话，师生代表发言等活动场面的声像材料。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1.2.2</w:t>
      </w:r>
      <w:r w:rsidRPr="004671AE">
        <w:rPr>
          <w:rFonts w:ascii="仿宋" w:eastAsia="仿宋" w:hAnsi="仿宋" w:cs="仿宋" w:hint="eastAsia"/>
          <w:sz w:val="28"/>
          <w:szCs w:val="28"/>
        </w:rPr>
        <w:t>各二级学院毕业生集体合影照片。（建议以班为单位，每张注明学院、年级、专业、班级、合影时间。照片背面打印注明对应人像的教师、学生姓名。教师姓名用黑体字，学生姓名用宋体字，照片规格为</w:t>
      </w:r>
      <w:r w:rsidRPr="004671AE">
        <w:rPr>
          <w:rFonts w:ascii="仿宋" w:eastAsia="仿宋" w:hAnsi="仿宋" w:cs="仿宋"/>
          <w:sz w:val="28"/>
          <w:szCs w:val="28"/>
        </w:rPr>
        <w:t>7</w:t>
      </w:r>
      <w:r w:rsidRPr="004671AE">
        <w:rPr>
          <w:rFonts w:ascii="仿宋" w:eastAsia="仿宋" w:hAnsi="仿宋" w:cs="仿宋" w:hint="eastAsia"/>
          <w:sz w:val="28"/>
          <w:szCs w:val="28"/>
        </w:rPr>
        <w:t>寸封塑）。</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1.2.3</w:t>
      </w:r>
      <w:r w:rsidRPr="004671AE">
        <w:rPr>
          <w:rFonts w:ascii="仿宋" w:eastAsia="仿宋" w:hAnsi="仿宋" w:cs="仿宋" w:hint="eastAsia"/>
          <w:sz w:val="28"/>
          <w:szCs w:val="28"/>
        </w:rPr>
        <w:t>知名教授、专家、中青骨干年教师讲课、学生听课、论文答辩、实验、电化教学等声像材料。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1.2.4</w:t>
      </w:r>
      <w:r w:rsidRPr="004671AE">
        <w:rPr>
          <w:rFonts w:ascii="仿宋" w:eastAsia="仿宋" w:hAnsi="仿宋" w:cs="仿宋" w:hint="eastAsia"/>
          <w:sz w:val="28"/>
          <w:szCs w:val="28"/>
        </w:rPr>
        <w:t>学生实习、考察、社会实践的声像材料。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1.2.5</w:t>
      </w:r>
      <w:r w:rsidRPr="004671AE">
        <w:rPr>
          <w:rFonts w:ascii="仿宋" w:eastAsia="仿宋" w:hAnsi="仿宋" w:cs="仿宋" w:hint="eastAsia"/>
          <w:sz w:val="28"/>
          <w:szCs w:val="28"/>
        </w:rPr>
        <w:t>学生军训、社会调查、参加各种竞赛、比赛、挑战赛等活动场面的声像材料。</w:t>
      </w:r>
    </w:p>
    <w:p w:rsidR="007902D5" w:rsidRPr="004671AE" w:rsidRDefault="007902D5" w:rsidP="00356671">
      <w:pPr>
        <w:pStyle w:val="1"/>
        <w:spacing w:line="480" w:lineRule="exact"/>
        <w:ind w:firstLineChars="200" w:firstLine="31680"/>
        <w:jc w:val="both"/>
        <w:rPr>
          <w:rFonts w:ascii="仿宋" w:eastAsia="仿宋" w:hAnsi="仿宋" w:cs="Times New Roman"/>
          <w:b/>
          <w:bCs/>
          <w:sz w:val="28"/>
          <w:szCs w:val="28"/>
        </w:rPr>
      </w:pPr>
      <w:r w:rsidRPr="004671AE">
        <w:rPr>
          <w:rFonts w:ascii="仿宋" w:eastAsia="仿宋" w:hAnsi="仿宋" w:cs="仿宋"/>
          <w:b/>
          <w:bCs/>
          <w:sz w:val="28"/>
          <w:szCs w:val="28"/>
        </w:rPr>
        <w:t>1.3</w:t>
      </w:r>
      <w:r w:rsidRPr="004671AE">
        <w:rPr>
          <w:rFonts w:ascii="仿宋" w:eastAsia="仿宋" w:hAnsi="仿宋" w:cs="仿宋" w:hint="eastAsia"/>
          <w:b/>
          <w:bCs/>
          <w:sz w:val="28"/>
          <w:szCs w:val="28"/>
        </w:rPr>
        <w:t>科研学术活动类</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1.3.1</w:t>
      </w:r>
      <w:r w:rsidRPr="004671AE">
        <w:rPr>
          <w:rFonts w:ascii="仿宋" w:eastAsia="仿宋" w:hAnsi="仿宋" w:cs="仿宋" w:hint="eastAsia"/>
          <w:sz w:val="28"/>
          <w:szCs w:val="28"/>
        </w:rPr>
        <w:t>重点科研课题评审、鉴定会场面，科研成果评选及领奖仪式的场面声像材料。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1.3.2</w:t>
      </w:r>
      <w:r w:rsidRPr="004671AE">
        <w:rPr>
          <w:rFonts w:ascii="仿宋" w:eastAsia="仿宋" w:hAnsi="仿宋" w:cs="仿宋" w:hint="eastAsia"/>
          <w:sz w:val="28"/>
          <w:szCs w:val="28"/>
        </w:rPr>
        <w:t>由学校发起并组织的全国性、省部级学术活动。包括：大会开幕、闭幕式，大会发言、著名学者报告等声像材料。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1.3.3</w:t>
      </w:r>
      <w:r w:rsidRPr="004671AE">
        <w:rPr>
          <w:rFonts w:ascii="仿宋" w:eastAsia="仿宋" w:hAnsi="仿宋" w:cs="仿宋" w:hint="eastAsia"/>
          <w:sz w:val="28"/>
          <w:szCs w:val="28"/>
        </w:rPr>
        <w:t>两院院士、知名专家、世界著名科学家来学校作学术报告的声像材料。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1.3.4</w:t>
      </w:r>
      <w:r w:rsidRPr="004671AE">
        <w:rPr>
          <w:rFonts w:ascii="仿宋" w:eastAsia="仿宋" w:hAnsi="仿宋" w:cs="仿宋" w:hint="eastAsia"/>
          <w:sz w:val="28"/>
          <w:szCs w:val="28"/>
        </w:rPr>
        <w:t>在校学生及国外留学生在科研和学术活动中取得突出成绩的声像材料。</w:t>
      </w:r>
    </w:p>
    <w:p w:rsidR="007902D5" w:rsidRPr="004671AE" w:rsidRDefault="007902D5" w:rsidP="00356671">
      <w:pPr>
        <w:pStyle w:val="1"/>
        <w:spacing w:line="480" w:lineRule="exact"/>
        <w:ind w:firstLineChars="200" w:firstLine="31680"/>
        <w:jc w:val="both"/>
        <w:rPr>
          <w:rFonts w:ascii="仿宋" w:eastAsia="仿宋" w:hAnsi="仿宋" w:cs="Times New Roman"/>
          <w:b/>
          <w:bCs/>
          <w:sz w:val="28"/>
          <w:szCs w:val="28"/>
        </w:rPr>
      </w:pPr>
      <w:r w:rsidRPr="004671AE">
        <w:rPr>
          <w:rFonts w:ascii="仿宋" w:eastAsia="仿宋" w:hAnsi="仿宋" w:cs="仿宋"/>
          <w:b/>
          <w:bCs/>
          <w:sz w:val="28"/>
          <w:szCs w:val="28"/>
        </w:rPr>
        <w:t>1.4</w:t>
      </w:r>
      <w:r w:rsidRPr="004671AE">
        <w:rPr>
          <w:rFonts w:ascii="仿宋" w:eastAsia="仿宋" w:hAnsi="仿宋" w:cs="仿宋" w:hint="eastAsia"/>
          <w:b/>
          <w:bCs/>
          <w:sz w:val="28"/>
          <w:szCs w:val="28"/>
        </w:rPr>
        <w:t>外事活动类</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1.4.1</w:t>
      </w:r>
      <w:r w:rsidRPr="004671AE">
        <w:rPr>
          <w:rFonts w:ascii="仿宋" w:eastAsia="仿宋" w:hAnsi="仿宋" w:cs="仿宋" w:hint="eastAsia"/>
          <w:sz w:val="28"/>
          <w:szCs w:val="28"/>
        </w:rPr>
        <w:t>外国友好人士以及各种代表团来校参观访问的声像材料。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1.4.2</w:t>
      </w:r>
      <w:r w:rsidRPr="004671AE">
        <w:rPr>
          <w:rFonts w:ascii="仿宋" w:eastAsia="仿宋" w:hAnsi="仿宋" w:cs="仿宋" w:hint="eastAsia"/>
          <w:sz w:val="28"/>
          <w:szCs w:val="28"/>
        </w:rPr>
        <w:t>与国外学校、团体签订协议、备忘录、合同全过程的声像材料。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1.4.3</w:t>
      </w:r>
      <w:r w:rsidRPr="004671AE">
        <w:rPr>
          <w:rFonts w:ascii="仿宋" w:eastAsia="仿宋" w:hAnsi="仿宋" w:cs="仿宋" w:hint="eastAsia"/>
          <w:sz w:val="28"/>
          <w:szCs w:val="28"/>
        </w:rPr>
        <w:t>外籍学生、外籍教师在校学习、生活、工作的声像材料。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1.4.4</w:t>
      </w:r>
      <w:r w:rsidRPr="004671AE">
        <w:rPr>
          <w:rFonts w:ascii="仿宋" w:eastAsia="仿宋" w:hAnsi="仿宋" w:cs="仿宋" w:hint="eastAsia"/>
          <w:sz w:val="28"/>
          <w:szCs w:val="28"/>
        </w:rPr>
        <w:t>在学校召开的国际学术会议场面的声像材料。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1.4.5</w:t>
      </w:r>
      <w:r w:rsidRPr="004671AE">
        <w:rPr>
          <w:rFonts w:ascii="仿宋" w:eastAsia="仿宋" w:hAnsi="仿宋" w:cs="仿宋" w:hint="eastAsia"/>
          <w:sz w:val="28"/>
          <w:szCs w:val="28"/>
        </w:rPr>
        <w:t>学校领导及各种代表团出国进行友好访问、考察的声像材料。</w:t>
      </w:r>
    </w:p>
    <w:p w:rsidR="007902D5" w:rsidRPr="004671AE" w:rsidRDefault="007902D5" w:rsidP="00356671">
      <w:pPr>
        <w:pStyle w:val="1"/>
        <w:spacing w:line="480" w:lineRule="exact"/>
        <w:ind w:firstLineChars="200" w:firstLine="31680"/>
        <w:jc w:val="both"/>
        <w:rPr>
          <w:rFonts w:ascii="仿宋" w:eastAsia="仿宋" w:hAnsi="仿宋" w:cs="Times New Roman"/>
          <w:b/>
          <w:bCs/>
          <w:sz w:val="28"/>
          <w:szCs w:val="28"/>
        </w:rPr>
      </w:pPr>
      <w:r w:rsidRPr="004671AE">
        <w:rPr>
          <w:rFonts w:ascii="仿宋" w:eastAsia="仿宋" w:hAnsi="仿宋" w:cs="仿宋"/>
          <w:b/>
          <w:bCs/>
          <w:sz w:val="28"/>
          <w:szCs w:val="28"/>
        </w:rPr>
        <w:t>1.5</w:t>
      </w:r>
      <w:r w:rsidRPr="004671AE">
        <w:rPr>
          <w:rFonts w:ascii="仿宋" w:eastAsia="仿宋" w:hAnsi="仿宋" w:cs="仿宋" w:hint="eastAsia"/>
          <w:b/>
          <w:bCs/>
          <w:sz w:val="28"/>
          <w:szCs w:val="28"/>
        </w:rPr>
        <w:t>体育类</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1.5.1</w:t>
      </w:r>
      <w:r w:rsidRPr="004671AE">
        <w:rPr>
          <w:rFonts w:ascii="仿宋" w:eastAsia="仿宋" w:hAnsi="仿宋" w:cs="仿宋" w:hint="eastAsia"/>
          <w:sz w:val="28"/>
          <w:szCs w:val="28"/>
        </w:rPr>
        <w:t>历届运动会开幕、闭幕式、领导讲话、运动员比赛场面的声像材料。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1.5.2</w:t>
      </w:r>
      <w:r w:rsidRPr="004671AE">
        <w:rPr>
          <w:rFonts w:ascii="仿宋" w:eastAsia="仿宋" w:hAnsi="仿宋" w:cs="仿宋" w:hint="eastAsia"/>
          <w:sz w:val="28"/>
          <w:szCs w:val="28"/>
        </w:rPr>
        <w:t>学校体育代表队参加各类运动会的声像材料。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1.5.3</w:t>
      </w:r>
      <w:r w:rsidRPr="004671AE">
        <w:rPr>
          <w:rFonts w:ascii="仿宋" w:eastAsia="仿宋" w:hAnsi="仿宋" w:cs="仿宋" w:hint="eastAsia"/>
          <w:sz w:val="28"/>
          <w:szCs w:val="28"/>
        </w:rPr>
        <w:t>兄弟院校的来访、表演、比赛等场面材料。</w:t>
      </w:r>
    </w:p>
    <w:p w:rsidR="007902D5" w:rsidRPr="004671AE" w:rsidRDefault="007902D5" w:rsidP="00356671">
      <w:pPr>
        <w:pStyle w:val="1"/>
        <w:spacing w:line="480" w:lineRule="exact"/>
        <w:ind w:firstLineChars="200" w:firstLine="31680"/>
        <w:jc w:val="both"/>
        <w:rPr>
          <w:rFonts w:ascii="仿宋" w:eastAsia="仿宋" w:hAnsi="仿宋" w:cs="Times New Roman"/>
          <w:b/>
          <w:bCs/>
          <w:sz w:val="28"/>
          <w:szCs w:val="28"/>
        </w:rPr>
      </w:pPr>
      <w:r w:rsidRPr="004671AE">
        <w:rPr>
          <w:rFonts w:ascii="仿宋" w:eastAsia="仿宋" w:hAnsi="仿宋" w:cs="仿宋"/>
          <w:b/>
          <w:bCs/>
          <w:sz w:val="28"/>
          <w:szCs w:val="28"/>
        </w:rPr>
        <w:t>1.6</w:t>
      </w:r>
      <w:r w:rsidRPr="004671AE">
        <w:rPr>
          <w:rFonts w:ascii="仿宋" w:eastAsia="仿宋" w:hAnsi="仿宋" w:cs="仿宋" w:hint="eastAsia"/>
          <w:b/>
          <w:bCs/>
          <w:sz w:val="28"/>
          <w:szCs w:val="28"/>
        </w:rPr>
        <w:t>艺术类</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1.6.1</w:t>
      </w:r>
      <w:r w:rsidRPr="004671AE">
        <w:rPr>
          <w:rFonts w:ascii="仿宋" w:eastAsia="仿宋" w:hAnsi="仿宋" w:cs="仿宋" w:hint="eastAsia"/>
          <w:sz w:val="28"/>
          <w:szCs w:val="28"/>
        </w:rPr>
        <w:t>学校师生员工创作的艺术作品照片、在各种报刊杂志上所发表的作品材料。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1.6.2</w:t>
      </w:r>
      <w:r w:rsidRPr="004671AE">
        <w:rPr>
          <w:rFonts w:ascii="仿宋" w:eastAsia="仿宋" w:hAnsi="仿宋" w:cs="仿宋" w:hint="eastAsia"/>
          <w:sz w:val="28"/>
          <w:szCs w:val="28"/>
        </w:rPr>
        <w:t>举办书画展、艺术作品设计展、机械设计展场面的声像材料。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1.6.3</w:t>
      </w:r>
      <w:r w:rsidRPr="004671AE">
        <w:rPr>
          <w:rFonts w:ascii="仿宋" w:eastAsia="仿宋" w:hAnsi="仿宋" w:cs="仿宋" w:hint="eastAsia"/>
          <w:sz w:val="28"/>
          <w:szCs w:val="28"/>
        </w:rPr>
        <w:t>各种音乐团体来校演出，学校教师、学生文艺演出剧照、演员合影等。</w:t>
      </w:r>
    </w:p>
    <w:p w:rsidR="007902D5" w:rsidRPr="004671AE" w:rsidRDefault="007902D5" w:rsidP="00356671">
      <w:pPr>
        <w:pStyle w:val="1"/>
        <w:spacing w:line="480" w:lineRule="exact"/>
        <w:ind w:firstLineChars="200" w:firstLine="31680"/>
        <w:jc w:val="both"/>
        <w:rPr>
          <w:rFonts w:ascii="仿宋" w:eastAsia="仿宋" w:hAnsi="仿宋" w:cs="Times New Roman"/>
          <w:b/>
          <w:bCs/>
          <w:sz w:val="28"/>
          <w:szCs w:val="28"/>
        </w:rPr>
      </w:pPr>
      <w:r w:rsidRPr="004671AE">
        <w:rPr>
          <w:rFonts w:ascii="仿宋" w:eastAsia="仿宋" w:hAnsi="仿宋" w:cs="仿宋"/>
          <w:b/>
          <w:bCs/>
          <w:sz w:val="28"/>
          <w:szCs w:val="28"/>
        </w:rPr>
        <w:t>1.7</w:t>
      </w:r>
      <w:r w:rsidRPr="004671AE">
        <w:rPr>
          <w:rFonts w:ascii="仿宋" w:eastAsia="仿宋" w:hAnsi="仿宋" w:cs="仿宋" w:hint="eastAsia"/>
          <w:b/>
          <w:bCs/>
          <w:sz w:val="28"/>
          <w:szCs w:val="28"/>
        </w:rPr>
        <w:t>校园建设类</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1.7.1</w:t>
      </w:r>
      <w:r w:rsidRPr="004671AE">
        <w:rPr>
          <w:rFonts w:ascii="仿宋" w:eastAsia="仿宋" w:hAnsi="仿宋" w:cs="仿宋" w:hint="eastAsia"/>
          <w:sz w:val="28"/>
          <w:szCs w:val="28"/>
        </w:rPr>
        <w:t>学校各个时期的校园环境材料。包括：校门、校牌、教学楼、实验室、校园风光等声像材料。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1.7.2</w:t>
      </w:r>
      <w:r w:rsidRPr="004671AE">
        <w:rPr>
          <w:rFonts w:ascii="仿宋" w:eastAsia="仿宋" w:hAnsi="仿宋" w:cs="仿宋" w:hint="eastAsia"/>
          <w:sz w:val="28"/>
          <w:szCs w:val="28"/>
        </w:rPr>
        <w:t>学校重大基建项目的开工、奠基、落成典礼和学校建设规划等声像材料。</w:t>
      </w:r>
    </w:p>
    <w:p w:rsidR="007902D5" w:rsidRPr="004671AE" w:rsidRDefault="007902D5" w:rsidP="00356671">
      <w:pPr>
        <w:pStyle w:val="1"/>
        <w:spacing w:line="480" w:lineRule="exact"/>
        <w:ind w:firstLineChars="200" w:firstLine="31680"/>
        <w:jc w:val="both"/>
        <w:rPr>
          <w:rFonts w:ascii="仿宋" w:eastAsia="仿宋" w:hAnsi="仿宋" w:cs="Times New Roman"/>
          <w:b/>
          <w:bCs/>
          <w:sz w:val="28"/>
          <w:szCs w:val="28"/>
        </w:rPr>
      </w:pPr>
      <w:r w:rsidRPr="004671AE">
        <w:rPr>
          <w:rFonts w:ascii="仿宋" w:eastAsia="仿宋" w:hAnsi="仿宋" w:cs="仿宋"/>
          <w:b/>
          <w:bCs/>
          <w:sz w:val="28"/>
          <w:szCs w:val="28"/>
        </w:rPr>
        <w:t>1.8</w:t>
      </w:r>
      <w:r w:rsidRPr="004671AE">
        <w:rPr>
          <w:rFonts w:ascii="仿宋" w:eastAsia="仿宋" w:hAnsi="仿宋" w:cs="仿宋" w:hint="eastAsia"/>
          <w:b/>
          <w:bCs/>
          <w:sz w:val="28"/>
          <w:szCs w:val="28"/>
        </w:rPr>
        <w:t>获奖类</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1.8.1</w:t>
      </w:r>
      <w:r w:rsidRPr="004671AE">
        <w:rPr>
          <w:rFonts w:ascii="仿宋" w:eastAsia="仿宋" w:hAnsi="仿宋" w:cs="仿宋" w:hint="eastAsia"/>
          <w:sz w:val="28"/>
          <w:szCs w:val="28"/>
        </w:rPr>
        <w:t>在教学、科研、管理等活动中获得的奖状及奖品的照片（省部级以上先进基层党组织、先进集体、文明单位奖状、劳动模范奖章、先进个人证书等）。</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1.8.2</w:t>
      </w:r>
      <w:r w:rsidRPr="004671AE">
        <w:rPr>
          <w:rFonts w:ascii="仿宋" w:eastAsia="仿宋" w:hAnsi="仿宋" w:cs="仿宋" w:hint="eastAsia"/>
          <w:sz w:val="28"/>
          <w:szCs w:val="28"/>
        </w:rPr>
        <w:t>在校学生参加各种比赛、竞赛的获奖证书、奖品及获奖者的照片。</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1.8.3</w:t>
      </w:r>
      <w:r w:rsidRPr="004671AE">
        <w:rPr>
          <w:rFonts w:ascii="仿宋" w:eastAsia="仿宋" w:hAnsi="仿宋" w:cs="仿宋" w:hint="eastAsia"/>
          <w:sz w:val="28"/>
          <w:szCs w:val="28"/>
        </w:rPr>
        <w:t>毕业生反馈信息中，毕业生在工作岗位上取得突出成绩的学生照片、获奖证书和成果照片。</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b/>
          <w:bCs/>
          <w:sz w:val="28"/>
          <w:szCs w:val="28"/>
        </w:rPr>
        <w:t>1.9</w:t>
      </w:r>
      <w:r w:rsidRPr="004671AE">
        <w:rPr>
          <w:rFonts w:ascii="仿宋" w:eastAsia="仿宋" w:hAnsi="仿宋" w:cs="仿宋" w:hint="eastAsia"/>
          <w:b/>
          <w:bCs/>
          <w:sz w:val="28"/>
          <w:szCs w:val="28"/>
        </w:rPr>
        <w:t>人物类</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1.9.1</w:t>
      </w:r>
      <w:r w:rsidRPr="004671AE">
        <w:rPr>
          <w:rFonts w:ascii="仿宋" w:eastAsia="仿宋" w:hAnsi="仿宋" w:cs="仿宋" w:hint="eastAsia"/>
          <w:sz w:val="28"/>
          <w:szCs w:val="28"/>
        </w:rPr>
        <w:t>校领导参加重要活动的声像材料。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1.9.2</w:t>
      </w:r>
      <w:r w:rsidRPr="004671AE">
        <w:rPr>
          <w:rFonts w:ascii="仿宋" w:eastAsia="仿宋" w:hAnsi="仿宋" w:cs="仿宋" w:hint="eastAsia"/>
          <w:sz w:val="28"/>
          <w:szCs w:val="28"/>
        </w:rPr>
        <w:t>国内外知名校友返校活动、捐赠仪式等声像材料。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以上九大类归档材料，包括纸质照片、数码照片、录音带、录像带、光盘等。未列入归档范围的，由材料形成单位、档案馆共同协商后确定。</w:t>
      </w:r>
    </w:p>
    <w:p w:rsidR="007902D5" w:rsidRPr="004671AE" w:rsidRDefault="007902D5" w:rsidP="00E87930">
      <w:pPr>
        <w:pStyle w:val="1"/>
        <w:spacing w:line="480" w:lineRule="exact"/>
        <w:rPr>
          <w:rFonts w:ascii="仿宋" w:eastAsia="仿宋" w:hAnsi="仿宋" w:cs="Times New Roman"/>
          <w:sz w:val="28"/>
          <w:szCs w:val="28"/>
        </w:rPr>
      </w:pPr>
      <w:r w:rsidRPr="004671AE">
        <w:rPr>
          <w:rFonts w:ascii="仿宋" w:eastAsia="仿宋" w:hAnsi="仿宋" w:cs="仿宋"/>
          <w:sz w:val="28"/>
          <w:szCs w:val="28"/>
        </w:rPr>
        <w:t>2.</w:t>
      </w:r>
      <w:r w:rsidRPr="004671AE">
        <w:rPr>
          <w:rFonts w:ascii="仿宋" w:eastAsia="仿宋" w:hAnsi="仿宋" w:cs="仿宋" w:hint="eastAsia"/>
          <w:sz w:val="28"/>
          <w:szCs w:val="28"/>
        </w:rPr>
        <w:t>归档要求</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2.1</w:t>
      </w:r>
      <w:r w:rsidRPr="004671AE">
        <w:rPr>
          <w:rFonts w:ascii="仿宋" w:eastAsia="仿宋" w:hAnsi="仿宋" w:cs="仿宋" w:hint="eastAsia"/>
          <w:sz w:val="28"/>
          <w:szCs w:val="28"/>
        </w:rPr>
        <w:t>对反映同一内容的若干张照片，应选择其主要照片归档。主要照片应主题鲜明，影像清晰，画面完整，不加修饰剪裁。</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2.2</w:t>
      </w:r>
      <w:r w:rsidRPr="004671AE">
        <w:rPr>
          <w:rFonts w:ascii="仿宋" w:eastAsia="仿宋" w:hAnsi="仿宋" w:cs="仿宋" w:hint="eastAsia"/>
          <w:sz w:val="28"/>
          <w:szCs w:val="28"/>
        </w:rPr>
        <w:t>凡属收集范围的声像材料，拍摄者或承办单位应按本细则规定收集整理，并定期移交学校档案馆，任何单位或个人不得拒绝归档或据为己有。</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2.3</w:t>
      </w:r>
      <w:r w:rsidRPr="004671AE">
        <w:rPr>
          <w:rFonts w:ascii="仿宋" w:eastAsia="仿宋" w:hAnsi="仿宋" w:cs="仿宋" w:hint="eastAsia"/>
          <w:sz w:val="28"/>
          <w:szCs w:val="28"/>
        </w:rPr>
        <w:t>声像与说明应齐全，如有底片应与照片影像一致。</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2.4</w:t>
      </w:r>
      <w:r w:rsidRPr="004671AE">
        <w:rPr>
          <w:rFonts w:ascii="仿宋" w:eastAsia="仿宋" w:hAnsi="仿宋" w:cs="仿宋" w:hint="eastAsia"/>
          <w:sz w:val="28"/>
          <w:szCs w:val="28"/>
        </w:rPr>
        <w:t>重大活动形成的声像材料应随同其他载体形式的材料一并移交归档。</w:t>
      </w:r>
    </w:p>
    <w:p w:rsidR="007902D5" w:rsidRPr="004671AE" w:rsidRDefault="007902D5" w:rsidP="00E87930">
      <w:pPr>
        <w:pStyle w:val="1"/>
        <w:spacing w:line="480" w:lineRule="exact"/>
        <w:rPr>
          <w:rFonts w:ascii="仿宋" w:eastAsia="仿宋" w:hAnsi="仿宋" w:cs="Times New Roman"/>
          <w:sz w:val="28"/>
          <w:szCs w:val="28"/>
        </w:rPr>
      </w:pPr>
      <w:r w:rsidRPr="004671AE">
        <w:rPr>
          <w:rFonts w:ascii="仿宋" w:eastAsia="仿宋" w:hAnsi="仿宋" w:cs="仿宋"/>
          <w:sz w:val="28"/>
          <w:szCs w:val="28"/>
        </w:rPr>
        <w:t>3.</w:t>
      </w:r>
      <w:r w:rsidRPr="004671AE">
        <w:rPr>
          <w:rFonts w:ascii="仿宋" w:eastAsia="仿宋" w:hAnsi="仿宋" w:cs="仿宋" w:hint="eastAsia"/>
          <w:sz w:val="28"/>
          <w:szCs w:val="28"/>
        </w:rPr>
        <w:t>档案整理与移交格式</w:t>
      </w:r>
    </w:p>
    <w:p w:rsidR="007902D5" w:rsidRPr="004671AE" w:rsidRDefault="007902D5" w:rsidP="00356671">
      <w:pPr>
        <w:pStyle w:val="1"/>
        <w:spacing w:line="480" w:lineRule="exact"/>
        <w:ind w:firstLineChars="200" w:firstLine="31680"/>
        <w:jc w:val="both"/>
        <w:rPr>
          <w:rFonts w:ascii="仿宋" w:eastAsia="仿宋" w:hAnsi="仿宋" w:cs="Times New Roman"/>
          <w:b/>
          <w:bCs/>
          <w:sz w:val="28"/>
          <w:szCs w:val="28"/>
        </w:rPr>
      </w:pPr>
      <w:r w:rsidRPr="004671AE">
        <w:rPr>
          <w:rFonts w:ascii="仿宋" w:eastAsia="仿宋" w:hAnsi="仿宋" w:cs="仿宋"/>
          <w:b/>
          <w:bCs/>
          <w:sz w:val="28"/>
          <w:szCs w:val="28"/>
        </w:rPr>
        <w:t>3.1</w:t>
      </w:r>
      <w:r w:rsidRPr="004671AE">
        <w:rPr>
          <w:rFonts w:ascii="仿宋" w:eastAsia="仿宋" w:hAnsi="仿宋" w:cs="仿宋" w:hint="eastAsia"/>
          <w:b/>
          <w:bCs/>
          <w:sz w:val="28"/>
          <w:szCs w:val="28"/>
        </w:rPr>
        <w:t>纸质照片整理</w:t>
      </w:r>
      <w:r>
        <w:rPr>
          <w:rFonts w:ascii="仿宋" w:eastAsia="仿宋" w:hAnsi="仿宋" w:cs="仿宋" w:hint="eastAsia"/>
          <w:b/>
          <w:bCs/>
          <w:sz w:val="28"/>
          <w:szCs w:val="28"/>
        </w:rPr>
        <w:t>（特别重要的）</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纸质照片档案一般由照片、文字说明两部分组成。由摄影者或归档部门（单位）收集并编写文字说明后，及时向档案馆移交。</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3.1.1</w:t>
      </w:r>
      <w:r w:rsidRPr="004671AE">
        <w:rPr>
          <w:rFonts w:ascii="仿宋" w:eastAsia="仿宋" w:hAnsi="仿宋" w:cs="仿宋" w:hint="eastAsia"/>
          <w:sz w:val="28"/>
          <w:szCs w:val="28"/>
        </w:rPr>
        <w:t>挑选照片。各归档部门（单位）在每次重要活动、会议过程中通常都会拍摄大量的数码照片。因此，应挑选有代表意义的、反映活动、事件、会议发展过程、结果的照片进行归档，注意归档照片数量的控制。</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3.2.2</w:t>
      </w:r>
      <w:r w:rsidRPr="004671AE">
        <w:rPr>
          <w:rFonts w:ascii="仿宋" w:eastAsia="仿宋" w:hAnsi="仿宋" w:cs="仿宋" w:hint="eastAsia"/>
          <w:sz w:val="28"/>
          <w:szCs w:val="28"/>
        </w:rPr>
        <w:t>冲印照片。各归档部门（单位）将所有挑选后应归档的照片全部冲印出一套</w:t>
      </w:r>
      <w:r w:rsidRPr="004671AE">
        <w:rPr>
          <w:rFonts w:ascii="仿宋" w:eastAsia="仿宋" w:hAnsi="仿宋" w:cs="仿宋"/>
          <w:sz w:val="28"/>
          <w:szCs w:val="28"/>
        </w:rPr>
        <w:t>6</w:t>
      </w:r>
      <w:r w:rsidRPr="004671AE">
        <w:rPr>
          <w:rFonts w:ascii="仿宋" w:eastAsia="仿宋" w:hAnsi="仿宋" w:cs="仿宋" w:hint="eastAsia"/>
          <w:sz w:val="28"/>
          <w:szCs w:val="28"/>
        </w:rPr>
        <w:t>吋照片，珍贵的照片可冲印大幅照片。</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3.3.3</w:t>
      </w:r>
      <w:r w:rsidRPr="004671AE">
        <w:rPr>
          <w:rFonts w:ascii="仿宋" w:eastAsia="仿宋" w:hAnsi="仿宋" w:cs="仿宋" w:hint="eastAsia"/>
          <w:sz w:val="28"/>
          <w:szCs w:val="28"/>
        </w:rPr>
        <w:t>填写照片信息（另附）。照片信息要充分体现时间、地点、人物、事由、背景、摄影者等六要素，准确反映照片的内容。</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时间：事件发生或事物变化、产生的时间和拍摄时间。</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地点：被摄影像所在的具体地点。</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人物：照片影像上主要人物的姓名、职务、在照片中所处的位置。</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事由：照片影像所反映事件、事物的情由。</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背景：对揭示照片影像主题具有一定作用的背景。</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摄影者：照片的拍摄人。</w:t>
      </w:r>
    </w:p>
    <w:p w:rsidR="007902D5" w:rsidRPr="004671AE" w:rsidRDefault="007902D5" w:rsidP="00356671">
      <w:pPr>
        <w:pStyle w:val="1"/>
        <w:spacing w:line="480" w:lineRule="exact"/>
        <w:ind w:firstLineChars="200" w:firstLine="31680"/>
        <w:jc w:val="both"/>
        <w:rPr>
          <w:rFonts w:ascii="仿宋" w:eastAsia="仿宋" w:hAnsi="仿宋" w:cs="Times New Roman"/>
          <w:b/>
          <w:bCs/>
          <w:sz w:val="28"/>
          <w:szCs w:val="28"/>
        </w:rPr>
      </w:pPr>
      <w:r w:rsidRPr="004671AE">
        <w:rPr>
          <w:rFonts w:ascii="仿宋" w:eastAsia="仿宋" w:hAnsi="仿宋" w:cs="仿宋"/>
          <w:b/>
          <w:bCs/>
          <w:sz w:val="28"/>
          <w:szCs w:val="28"/>
        </w:rPr>
        <w:t>3.2</w:t>
      </w:r>
      <w:r w:rsidRPr="004671AE">
        <w:rPr>
          <w:rFonts w:ascii="仿宋" w:eastAsia="仿宋" w:hAnsi="仿宋" w:cs="仿宋" w:hint="eastAsia"/>
          <w:b/>
          <w:bCs/>
          <w:sz w:val="28"/>
          <w:szCs w:val="28"/>
        </w:rPr>
        <w:t>数码照片整理</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数码照片档案一般由数码照片、文字说明两部分组成。由摄影者或承办部门（单位）收集并编写文字说明后，及时向档案馆移交。</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3.2.1</w:t>
      </w:r>
      <w:r w:rsidRPr="004671AE">
        <w:rPr>
          <w:rFonts w:ascii="仿宋" w:eastAsia="仿宋" w:hAnsi="仿宋" w:cs="仿宋" w:hint="eastAsia"/>
          <w:sz w:val="28"/>
          <w:szCs w:val="28"/>
        </w:rPr>
        <w:t>用数码相机或手机拍摄照片，其像素数应在</w:t>
      </w:r>
      <w:r w:rsidRPr="004671AE">
        <w:rPr>
          <w:rFonts w:ascii="仿宋" w:eastAsia="仿宋" w:hAnsi="仿宋" w:cs="仿宋"/>
          <w:sz w:val="28"/>
          <w:szCs w:val="28"/>
        </w:rPr>
        <w:t>300</w:t>
      </w:r>
      <w:r w:rsidRPr="004671AE">
        <w:rPr>
          <w:rFonts w:ascii="仿宋" w:eastAsia="仿宋" w:hAnsi="仿宋" w:cs="仿宋" w:hint="eastAsia"/>
          <w:sz w:val="28"/>
          <w:szCs w:val="28"/>
        </w:rPr>
        <w:t>万以上，用扫描仪对纸质照片扫描形成的数码照片，其扫描光学分辨率应不低于</w:t>
      </w:r>
      <w:r w:rsidRPr="004671AE">
        <w:rPr>
          <w:rFonts w:ascii="仿宋" w:eastAsia="仿宋" w:hAnsi="仿宋" w:cs="仿宋"/>
          <w:sz w:val="28"/>
          <w:szCs w:val="28"/>
        </w:rPr>
        <w:t>600dpi</w:t>
      </w:r>
      <w:r w:rsidRPr="004671AE">
        <w:rPr>
          <w:rFonts w:ascii="仿宋" w:eastAsia="仿宋" w:hAnsi="仿宋" w:cs="仿宋" w:hint="eastAsia"/>
          <w:sz w:val="28"/>
          <w:szCs w:val="28"/>
        </w:rPr>
        <w:t>，统一使用</w:t>
      </w:r>
      <w:r w:rsidRPr="004671AE">
        <w:rPr>
          <w:rFonts w:ascii="仿宋" w:eastAsia="仿宋" w:hAnsi="仿宋" w:cs="仿宋"/>
          <w:sz w:val="28"/>
          <w:szCs w:val="28"/>
        </w:rPr>
        <w:t>JPEG</w:t>
      </w:r>
      <w:r w:rsidRPr="004671AE">
        <w:rPr>
          <w:rFonts w:ascii="仿宋" w:eastAsia="仿宋" w:hAnsi="仿宋" w:cs="仿宋" w:hint="eastAsia"/>
          <w:sz w:val="28"/>
          <w:szCs w:val="28"/>
        </w:rPr>
        <w:t>格式。</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3.2.2</w:t>
      </w:r>
      <w:r w:rsidRPr="004671AE">
        <w:rPr>
          <w:rFonts w:ascii="仿宋" w:eastAsia="仿宋" w:hAnsi="仿宋" w:cs="仿宋" w:hint="eastAsia"/>
          <w:sz w:val="28"/>
          <w:szCs w:val="28"/>
        </w:rPr>
        <w:t>文字说明以“张”为单位，用</w:t>
      </w:r>
      <w:r w:rsidRPr="004671AE">
        <w:rPr>
          <w:rFonts w:ascii="仿宋" w:eastAsia="仿宋" w:hAnsi="仿宋" w:cs="仿宋"/>
          <w:sz w:val="28"/>
          <w:szCs w:val="28"/>
        </w:rPr>
        <w:t>word</w:t>
      </w:r>
      <w:r w:rsidRPr="004671AE">
        <w:rPr>
          <w:rFonts w:ascii="仿宋" w:eastAsia="仿宋" w:hAnsi="仿宋" w:cs="仿宋" w:hint="eastAsia"/>
          <w:sz w:val="28"/>
          <w:szCs w:val="28"/>
        </w:rPr>
        <w:t>形式，简要说明照片题名、拍摄时间、拍摄地点、拍摄事由、照片中主要人物及所在位置、拍摄者等项目。</w:t>
      </w:r>
    </w:p>
    <w:p w:rsidR="007902D5" w:rsidRDefault="007902D5" w:rsidP="00356671">
      <w:pPr>
        <w:pStyle w:val="1"/>
        <w:spacing w:line="480" w:lineRule="exact"/>
        <w:ind w:firstLineChars="200" w:firstLine="31680"/>
        <w:jc w:val="both"/>
        <w:rPr>
          <w:rFonts w:ascii="仿宋" w:eastAsia="仿宋" w:hAnsi="仿宋" w:cs="Times New Roman"/>
          <w:sz w:val="28"/>
          <w:szCs w:val="28"/>
        </w:rPr>
      </w:pPr>
    </w:p>
    <w:p w:rsidR="007902D5" w:rsidRDefault="007902D5" w:rsidP="00356671">
      <w:pPr>
        <w:pStyle w:val="1"/>
        <w:spacing w:line="480" w:lineRule="exact"/>
        <w:ind w:firstLineChars="200" w:firstLine="31680"/>
        <w:jc w:val="both"/>
        <w:rPr>
          <w:rFonts w:ascii="仿宋" w:eastAsia="仿宋" w:hAnsi="仿宋" w:cs="Times New Roman"/>
          <w:sz w:val="28"/>
          <w:szCs w:val="28"/>
        </w:rPr>
      </w:pP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移交格式</w:t>
      </w:r>
    </w:p>
    <w:p w:rsidR="007902D5" w:rsidRPr="004671AE" w:rsidRDefault="007902D5" w:rsidP="00356671">
      <w:pPr>
        <w:pStyle w:val="1"/>
        <w:spacing w:line="480" w:lineRule="exact"/>
        <w:ind w:firstLineChars="200" w:firstLine="31680"/>
        <w:jc w:val="both"/>
        <w:rPr>
          <w:rFonts w:ascii="仿宋" w:eastAsia="仿宋" w:hAnsi="仿宋" w:cs="Times New Roman"/>
          <w:b/>
          <w:bCs/>
          <w:sz w:val="28"/>
          <w:szCs w:val="28"/>
        </w:rPr>
      </w:pPr>
    </w:p>
    <w:tbl>
      <w:tblPr>
        <w:tblW w:w="0" w:type="auto"/>
        <w:jc w:val="center"/>
        <w:tblBorders>
          <w:bottom w:val="single" w:sz="4" w:space="0" w:color="auto"/>
          <w:insideH w:val="single" w:sz="4" w:space="0" w:color="auto"/>
          <w:insideV w:val="single" w:sz="4" w:space="0" w:color="auto"/>
        </w:tblBorders>
        <w:tblLook w:val="01E0"/>
      </w:tblPr>
      <w:tblGrid>
        <w:gridCol w:w="8522"/>
      </w:tblGrid>
      <w:tr w:rsidR="007902D5" w:rsidRPr="00D85706">
        <w:trPr>
          <w:jc w:val="center"/>
        </w:trPr>
        <w:tc>
          <w:tcPr>
            <w:tcW w:w="8522" w:type="dxa"/>
            <w:tcBorders>
              <w:top w:val="nil"/>
              <w:left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5"/>
            </w:tblGrid>
            <w:tr w:rsidR="007902D5" w:rsidRPr="00D85706">
              <w:trPr>
                <w:trHeight w:val="2479"/>
                <w:jc w:val="center"/>
              </w:trPr>
              <w:tc>
                <w:tcPr>
                  <w:tcW w:w="3415" w:type="dxa"/>
                  <w:tcBorders>
                    <w:top w:val="single" w:sz="4" w:space="0" w:color="auto"/>
                    <w:left w:val="single" w:sz="4" w:space="0" w:color="auto"/>
                    <w:bottom w:val="single" w:sz="4" w:space="0" w:color="auto"/>
                    <w:right w:val="single" w:sz="4" w:space="0" w:color="auto"/>
                  </w:tcBorders>
                  <w:vAlign w:val="center"/>
                </w:tcPr>
                <w:p w:rsidR="007902D5" w:rsidRPr="00D85706" w:rsidRDefault="007902D5" w:rsidP="00E87930">
                  <w:pPr>
                    <w:spacing w:line="480" w:lineRule="exact"/>
                    <w:jc w:val="center"/>
                    <w:rPr>
                      <w:rFonts w:ascii="仿宋" w:eastAsia="仿宋" w:hAnsi="仿宋" w:cs="Times New Roman"/>
                      <w:color w:val="000000"/>
                      <w:sz w:val="28"/>
                      <w:szCs w:val="28"/>
                    </w:rPr>
                  </w:pPr>
                  <w:r w:rsidRPr="00D85706">
                    <w:rPr>
                      <w:rFonts w:ascii="仿宋" w:eastAsia="仿宋" w:hAnsi="仿宋" w:cs="仿宋" w:hint="eastAsia"/>
                      <w:color w:val="000000"/>
                      <w:sz w:val="28"/>
                      <w:szCs w:val="28"/>
                    </w:rPr>
                    <w:t>（数码或纸质照片）</w:t>
                  </w:r>
                </w:p>
              </w:tc>
            </w:tr>
          </w:tbl>
          <w:p w:rsidR="007902D5" w:rsidRPr="00D85706" w:rsidRDefault="007902D5" w:rsidP="00E87930">
            <w:pPr>
              <w:spacing w:line="480" w:lineRule="exact"/>
              <w:rPr>
                <w:rFonts w:ascii="仿宋" w:eastAsia="仿宋" w:hAnsi="仿宋" w:cs="Times New Roman"/>
                <w:color w:val="000000"/>
                <w:sz w:val="28"/>
                <w:szCs w:val="28"/>
              </w:rPr>
            </w:pPr>
          </w:p>
          <w:p w:rsidR="007902D5" w:rsidRPr="00D85706" w:rsidRDefault="007902D5" w:rsidP="00E87930">
            <w:pPr>
              <w:spacing w:line="480" w:lineRule="exact"/>
              <w:rPr>
                <w:rFonts w:ascii="仿宋" w:eastAsia="仿宋" w:hAnsi="仿宋" w:cs="Times New Roman"/>
                <w:color w:val="000000"/>
                <w:sz w:val="28"/>
                <w:szCs w:val="28"/>
              </w:rPr>
            </w:pPr>
            <w:r w:rsidRPr="00D85706">
              <w:rPr>
                <w:rFonts w:ascii="仿宋" w:eastAsia="仿宋" w:hAnsi="仿宋" w:cs="仿宋" w:hint="eastAsia"/>
                <w:color w:val="000000"/>
                <w:sz w:val="28"/>
                <w:szCs w:val="28"/>
              </w:rPr>
              <w:t>事由：</w:t>
            </w:r>
          </w:p>
        </w:tc>
      </w:tr>
      <w:tr w:rsidR="007902D5" w:rsidRPr="00D85706">
        <w:trPr>
          <w:jc w:val="center"/>
        </w:trPr>
        <w:tc>
          <w:tcPr>
            <w:tcW w:w="8522" w:type="dxa"/>
            <w:tcBorders>
              <w:left w:val="nil"/>
              <w:right w:val="nil"/>
            </w:tcBorders>
            <w:vAlign w:val="bottom"/>
          </w:tcPr>
          <w:p w:rsidR="007902D5" w:rsidRPr="00D85706" w:rsidRDefault="007902D5" w:rsidP="00E87930">
            <w:pPr>
              <w:spacing w:line="480" w:lineRule="exact"/>
              <w:rPr>
                <w:rFonts w:ascii="仿宋" w:eastAsia="仿宋" w:hAnsi="仿宋" w:cs="Times New Roman"/>
                <w:color w:val="000000"/>
                <w:sz w:val="28"/>
                <w:szCs w:val="28"/>
              </w:rPr>
            </w:pPr>
            <w:r w:rsidRPr="00D85706">
              <w:rPr>
                <w:rFonts w:ascii="仿宋" w:eastAsia="仿宋" w:hAnsi="仿宋" w:cs="仿宋" w:hint="eastAsia"/>
                <w:color w:val="000000"/>
                <w:sz w:val="28"/>
                <w:szCs w:val="28"/>
              </w:rPr>
              <w:t>拍摄时间：</w:t>
            </w:r>
          </w:p>
        </w:tc>
      </w:tr>
      <w:tr w:rsidR="007902D5" w:rsidRPr="00D85706">
        <w:trPr>
          <w:jc w:val="center"/>
        </w:trPr>
        <w:tc>
          <w:tcPr>
            <w:tcW w:w="8522" w:type="dxa"/>
            <w:tcBorders>
              <w:left w:val="nil"/>
              <w:right w:val="nil"/>
            </w:tcBorders>
            <w:vAlign w:val="bottom"/>
          </w:tcPr>
          <w:p w:rsidR="007902D5" w:rsidRPr="00D85706" w:rsidRDefault="007902D5" w:rsidP="00E87930">
            <w:pPr>
              <w:spacing w:line="480" w:lineRule="exact"/>
              <w:rPr>
                <w:rFonts w:ascii="仿宋" w:eastAsia="仿宋" w:hAnsi="仿宋" w:cs="Times New Roman"/>
                <w:color w:val="000000"/>
                <w:sz w:val="28"/>
                <w:szCs w:val="28"/>
              </w:rPr>
            </w:pPr>
            <w:r w:rsidRPr="00D85706">
              <w:rPr>
                <w:rFonts w:ascii="仿宋" w:eastAsia="仿宋" w:hAnsi="仿宋" w:cs="仿宋" w:hint="eastAsia"/>
                <w:color w:val="000000"/>
                <w:sz w:val="28"/>
                <w:szCs w:val="28"/>
              </w:rPr>
              <w:t>拍摄地点：</w:t>
            </w:r>
          </w:p>
        </w:tc>
      </w:tr>
      <w:tr w:rsidR="007902D5" w:rsidRPr="00D85706">
        <w:trPr>
          <w:trHeight w:val="247"/>
          <w:jc w:val="center"/>
        </w:trPr>
        <w:tc>
          <w:tcPr>
            <w:tcW w:w="8522" w:type="dxa"/>
            <w:tcBorders>
              <w:left w:val="nil"/>
              <w:right w:val="nil"/>
            </w:tcBorders>
            <w:vAlign w:val="center"/>
          </w:tcPr>
          <w:p w:rsidR="007902D5" w:rsidRPr="00D85706" w:rsidRDefault="007902D5" w:rsidP="00E87930">
            <w:pPr>
              <w:spacing w:line="480" w:lineRule="exact"/>
              <w:rPr>
                <w:rFonts w:ascii="仿宋" w:eastAsia="仿宋" w:hAnsi="仿宋" w:cs="Times New Roman"/>
                <w:color w:val="000000"/>
                <w:sz w:val="28"/>
                <w:szCs w:val="28"/>
              </w:rPr>
            </w:pPr>
            <w:r w:rsidRPr="00D85706">
              <w:rPr>
                <w:rFonts w:ascii="仿宋" w:eastAsia="仿宋" w:hAnsi="仿宋" w:cs="仿宋" w:hint="eastAsia"/>
                <w:color w:val="000000"/>
                <w:sz w:val="28"/>
                <w:szCs w:val="28"/>
              </w:rPr>
              <w:t>照片人物：</w:t>
            </w:r>
          </w:p>
        </w:tc>
      </w:tr>
      <w:tr w:rsidR="007902D5" w:rsidRPr="00D85706">
        <w:trPr>
          <w:trHeight w:val="395"/>
          <w:jc w:val="center"/>
        </w:trPr>
        <w:tc>
          <w:tcPr>
            <w:tcW w:w="8522" w:type="dxa"/>
            <w:tcBorders>
              <w:left w:val="nil"/>
              <w:right w:val="nil"/>
            </w:tcBorders>
            <w:vAlign w:val="center"/>
          </w:tcPr>
          <w:p w:rsidR="007902D5" w:rsidRPr="00D85706" w:rsidRDefault="007902D5" w:rsidP="00E87930">
            <w:pPr>
              <w:spacing w:line="480" w:lineRule="exact"/>
              <w:rPr>
                <w:rFonts w:ascii="仿宋" w:eastAsia="仿宋" w:hAnsi="仿宋" w:cs="Times New Roman"/>
                <w:color w:val="000000"/>
                <w:sz w:val="28"/>
                <w:szCs w:val="28"/>
              </w:rPr>
            </w:pPr>
            <w:r w:rsidRPr="00D85706">
              <w:rPr>
                <w:rFonts w:ascii="仿宋" w:eastAsia="仿宋" w:hAnsi="仿宋" w:cs="仿宋" w:hint="eastAsia"/>
                <w:color w:val="000000"/>
                <w:sz w:val="28"/>
                <w:szCs w:val="28"/>
              </w:rPr>
              <w:t>摄影者：</w:t>
            </w:r>
          </w:p>
        </w:tc>
      </w:tr>
      <w:tr w:rsidR="007902D5" w:rsidRPr="00D85706">
        <w:trPr>
          <w:jc w:val="center"/>
        </w:trPr>
        <w:tc>
          <w:tcPr>
            <w:tcW w:w="8522" w:type="dxa"/>
            <w:tcBorders>
              <w:left w:val="nil"/>
              <w:right w:val="nil"/>
            </w:tcBorders>
            <w:vAlign w:val="bottom"/>
          </w:tcPr>
          <w:p w:rsidR="007902D5" w:rsidRPr="00D85706" w:rsidRDefault="007902D5" w:rsidP="00E87930">
            <w:pPr>
              <w:spacing w:line="480" w:lineRule="exact"/>
              <w:rPr>
                <w:rFonts w:ascii="仿宋" w:eastAsia="仿宋" w:hAnsi="仿宋" w:cs="Times New Roman"/>
                <w:color w:val="000000"/>
                <w:sz w:val="28"/>
                <w:szCs w:val="28"/>
              </w:rPr>
            </w:pPr>
            <w:r w:rsidRPr="00D85706">
              <w:rPr>
                <w:rFonts w:ascii="仿宋" w:eastAsia="仿宋" w:hAnsi="仿宋" w:cs="仿宋" w:hint="eastAsia"/>
                <w:color w:val="000000"/>
                <w:sz w:val="28"/>
                <w:szCs w:val="28"/>
              </w:rPr>
              <w:t>背景：</w:t>
            </w:r>
          </w:p>
        </w:tc>
      </w:tr>
      <w:tr w:rsidR="007902D5" w:rsidRPr="00D85706">
        <w:trPr>
          <w:jc w:val="center"/>
        </w:trPr>
        <w:tc>
          <w:tcPr>
            <w:tcW w:w="8522" w:type="dxa"/>
            <w:tcBorders>
              <w:left w:val="nil"/>
              <w:right w:val="nil"/>
            </w:tcBorders>
            <w:vAlign w:val="bottom"/>
          </w:tcPr>
          <w:p w:rsidR="007902D5" w:rsidRPr="00D85706" w:rsidRDefault="007902D5" w:rsidP="00E87930">
            <w:pPr>
              <w:spacing w:line="480" w:lineRule="exact"/>
              <w:rPr>
                <w:rFonts w:ascii="仿宋" w:eastAsia="仿宋" w:hAnsi="仿宋" w:cs="Times New Roman"/>
                <w:color w:val="000000"/>
                <w:sz w:val="28"/>
                <w:szCs w:val="28"/>
              </w:rPr>
            </w:pPr>
          </w:p>
        </w:tc>
      </w:tr>
    </w:tbl>
    <w:p w:rsidR="007902D5" w:rsidRDefault="007902D5" w:rsidP="007902D5">
      <w:pPr>
        <w:pStyle w:val="1"/>
        <w:spacing w:line="480" w:lineRule="exact"/>
        <w:ind w:firstLineChars="200" w:firstLine="31680"/>
        <w:jc w:val="both"/>
        <w:rPr>
          <w:rFonts w:ascii="仿宋" w:eastAsia="仿宋" w:hAnsi="仿宋" w:cs="Times New Roman"/>
          <w:b/>
          <w:bCs/>
          <w:sz w:val="28"/>
          <w:szCs w:val="28"/>
        </w:rPr>
      </w:pPr>
    </w:p>
    <w:p w:rsidR="007902D5" w:rsidRDefault="007902D5" w:rsidP="00356671">
      <w:pPr>
        <w:pStyle w:val="1"/>
        <w:spacing w:line="480" w:lineRule="exact"/>
        <w:ind w:firstLineChars="200" w:firstLine="31680"/>
        <w:jc w:val="both"/>
        <w:rPr>
          <w:rFonts w:ascii="仿宋" w:eastAsia="仿宋" w:hAnsi="仿宋" w:cs="Times New Roman"/>
          <w:b/>
          <w:bCs/>
          <w:sz w:val="28"/>
          <w:szCs w:val="28"/>
        </w:rPr>
      </w:pPr>
    </w:p>
    <w:p w:rsidR="007902D5" w:rsidRDefault="007902D5" w:rsidP="00356671">
      <w:pPr>
        <w:pStyle w:val="1"/>
        <w:spacing w:line="480" w:lineRule="exact"/>
        <w:ind w:firstLineChars="200" w:firstLine="31680"/>
        <w:jc w:val="both"/>
        <w:rPr>
          <w:rFonts w:ascii="仿宋" w:eastAsia="仿宋" w:hAnsi="仿宋" w:cs="Times New Roman"/>
          <w:b/>
          <w:bCs/>
          <w:sz w:val="28"/>
          <w:szCs w:val="28"/>
        </w:rPr>
      </w:pPr>
    </w:p>
    <w:p w:rsidR="007902D5" w:rsidRDefault="007902D5" w:rsidP="00356671">
      <w:pPr>
        <w:pStyle w:val="1"/>
        <w:spacing w:line="480" w:lineRule="exact"/>
        <w:ind w:firstLineChars="200" w:firstLine="31680"/>
        <w:jc w:val="both"/>
        <w:rPr>
          <w:rFonts w:ascii="仿宋" w:eastAsia="仿宋" w:hAnsi="仿宋" w:cs="Times New Roman"/>
          <w:b/>
          <w:bCs/>
          <w:sz w:val="28"/>
          <w:szCs w:val="28"/>
        </w:rPr>
      </w:pPr>
    </w:p>
    <w:p w:rsidR="007902D5" w:rsidRDefault="007902D5" w:rsidP="00356671">
      <w:pPr>
        <w:pStyle w:val="1"/>
        <w:spacing w:line="480" w:lineRule="exact"/>
        <w:ind w:firstLineChars="200" w:firstLine="31680"/>
        <w:jc w:val="both"/>
        <w:rPr>
          <w:rFonts w:ascii="仿宋" w:eastAsia="仿宋" w:hAnsi="仿宋" w:cs="Times New Roman"/>
          <w:b/>
          <w:bCs/>
          <w:sz w:val="28"/>
          <w:szCs w:val="28"/>
        </w:rPr>
      </w:pPr>
    </w:p>
    <w:p w:rsidR="007902D5" w:rsidRDefault="007902D5" w:rsidP="00356671">
      <w:pPr>
        <w:pStyle w:val="1"/>
        <w:spacing w:line="480" w:lineRule="exact"/>
        <w:ind w:firstLineChars="200" w:firstLine="31680"/>
        <w:jc w:val="both"/>
        <w:rPr>
          <w:rFonts w:ascii="仿宋" w:eastAsia="仿宋" w:hAnsi="仿宋" w:cs="Times New Roman"/>
          <w:b/>
          <w:bCs/>
          <w:sz w:val="28"/>
          <w:szCs w:val="28"/>
        </w:rPr>
      </w:pPr>
    </w:p>
    <w:p w:rsidR="007902D5" w:rsidRDefault="007902D5" w:rsidP="00356671">
      <w:pPr>
        <w:pStyle w:val="1"/>
        <w:spacing w:line="480" w:lineRule="exact"/>
        <w:ind w:firstLineChars="200" w:firstLine="31680"/>
        <w:jc w:val="both"/>
        <w:rPr>
          <w:rFonts w:ascii="仿宋" w:eastAsia="仿宋" w:hAnsi="仿宋" w:cs="Times New Roman"/>
          <w:b/>
          <w:bCs/>
          <w:sz w:val="28"/>
          <w:szCs w:val="28"/>
        </w:rPr>
      </w:pPr>
    </w:p>
    <w:p w:rsidR="007902D5" w:rsidRDefault="007902D5" w:rsidP="00356671">
      <w:pPr>
        <w:pStyle w:val="1"/>
        <w:spacing w:line="480" w:lineRule="exact"/>
        <w:ind w:firstLineChars="200" w:firstLine="31680"/>
        <w:jc w:val="both"/>
        <w:rPr>
          <w:rFonts w:ascii="仿宋" w:eastAsia="仿宋" w:hAnsi="仿宋" w:cs="Times New Roman"/>
          <w:b/>
          <w:bCs/>
          <w:sz w:val="28"/>
          <w:szCs w:val="28"/>
        </w:rPr>
      </w:pPr>
    </w:p>
    <w:p w:rsidR="007902D5" w:rsidRDefault="007902D5" w:rsidP="00356671">
      <w:pPr>
        <w:pStyle w:val="1"/>
        <w:spacing w:line="480" w:lineRule="exact"/>
        <w:ind w:firstLineChars="200" w:firstLine="31680"/>
        <w:jc w:val="both"/>
        <w:rPr>
          <w:rFonts w:ascii="仿宋" w:eastAsia="仿宋" w:hAnsi="仿宋" w:cs="Times New Roman"/>
          <w:b/>
          <w:bCs/>
          <w:sz w:val="28"/>
          <w:szCs w:val="28"/>
        </w:rPr>
      </w:pPr>
    </w:p>
    <w:p w:rsidR="007902D5" w:rsidRDefault="007902D5" w:rsidP="00356671">
      <w:pPr>
        <w:pStyle w:val="1"/>
        <w:spacing w:line="480" w:lineRule="exact"/>
        <w:ind w:firstLineChars="200" w:firstLine="31680"/>
        <w:jc w:val="both"/>
        <w:rPr>
          <w:rFonts w:ascii="仿宋" w:eastAsia="仿宋" w:hAnsi="仿宋" w:cs="Times New Roman"/>
          <w:b/>
          <w:bCs/>
          <w:sz w:val="28"/>
          <w:szCs w:val="28"/>
        </w:rPr>
      </w:pPr>
    </w:p>
    <w:p w:rsidR="007902D5" w:rsidRDefault="007902D5" w:rsidP="00356671">
      <w:pPr>
        <w:pStyle w:val="1"/>
        <w:spacing w:line="480" w:lineRule="exact"/>
        <w:ind w:firstLineChars="200" w:firstLine="31680"/>
        <w:jc w:val="both"/>
        <w:rPr>
          <w:rFonts w:ascii="仿宋" w:eastAsia="仿宋" w:hAnsi="仿宋" w:cs="Times New Roman"/>
          <w:b/>
          <w:bCs/>
          <w:sz w:val="28"/>
          <w:szCs w:val="28"/>
        </w:rPr>
      </w:pPr>
    </w:p>
    <w:p w:rsidR="007902D5" w:rsidRDefault="007902D5" w:rsidP="00356671">
      <w:pPr>
        <w:pStyle w:val="1"/>
        <w:spacing w:line="480" w:lineRule="exact"/>
        <w:ind w:firstLineChars="200" w:firstLine="31680"/>
        <w:jc w:val="both"/>
        <w:rPr>
          <w:rFonts w:ascii="仿宋" w:eastAsia="仿宋" w:hAnsi="仿宋" w:cs="Times New Roman"/>
          <w:b/>
          <w:bCs/>
          <w:sz w:val="28"/>
          <w:szCs w:val="28"/>
        </w:rPr>
      </w:pPr>
    </w:p>
    <w:p w:rsidR="007902D5" w:rsidRPr="004671AE" w:rsidRDefault="007902D5" w:rsidP="00356671">
      <w:pPr>
        <w:pStyle w:val="1"/>
        <w:spacing w:line="480" w:lineRule="exact"/>
        <w:ind w:firstLineChars="200" w:firstLine="31680"/>
        <w:jc w:val="both"/>
        <w:rPr>
          <w:rFonts w:ascii="仿宋" w:eastAsia="仿宋" w:hAnsi="仿宋" w:cs="Times New Roman"/>
          <w:b/>
          <w:bCs/>
          <w:sz w:val="28"/>
          <w:szCs w:val="28"/>
        </w:rPr>
      </w:pPr>
      <w:r w:rsidRPr="004671AE">
        <w:rPr>
          <w:rFonts w:ascii="仿宋" w:eastAsia="仿宋" w:hAnsi="仿宋" w:cs="仿宋"/>
          <w:b/>
          <w:bCs/>
          <w:sz w:val="28"/>
          <w:szCs w:val="28"/>
        </w:rPr>
        <w:t>3.3</w:t>
      </w:r>
      <w:r w:rsidRPr="004671AE">
        <w:rPr>
          <w:rFonts w:ascii="仿宋" w:eastAsia="仿宋" w:hAnsi="仿宋" w:cs="仿宋" w:hint="eastAsia"/>
          <w:b/>
          <w:bCs/>
          <w:sz w:val="28"/>
          <w:szCs w:val="28"/>
        </w:rPr>
        <w:t>录音、录像整理</w:t>
      </w:r>
      <w:r>
        <w:rPr>
          <w:rFonts w:ascii="仿宋" w:eastAsia="仿宋" w:hAnsi="仿宋" w:cs="仿宋" w:hint="eastAsia"/>
          <w:b/>
          <w:bCs/>
          <w:sz w:val="28"/>
          <w:szCs w:val="28"/>
        </w:rPr>
        <w:t>（音视频档案）</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3.3.1</w:t>
      </w:r>
      <w:r w:rsidRPr="004671AE">
        <w:rPr>
          <w:rFonts w:ascii="仿宋" w:eastAsia="仿宋" w:hAnsi="仿宋" w:cs="仿宋" w:hint="eastAsia"/>
          <w:sz w:val="28"/>
          <w:szCs w:val="28"/>
        </w:rPr>
        <w:t>刻制光盘。重要活动、会议的录音、录像应经过简单编辑，并转换成统一的格式刻录在一张或几张光盘上。音频文件一般采用</w:t>
      </w:r>
      <w:r w:rsidRPr="004671AE">
        <w:rPr>
          <w:rFonts w:ascii="仿宋" w:eastAsia="仿宋" w:hAnsi="仿宋" w:cs="仿宋"/>
          <w:sz w:val="28"/>
          <w:szCs w:val="28"/>
        </w:rPr>
        <w:t>MP3</w:t>
      </w:r>
      <w:r w:rsidRPr="004671AE">
        <w:rPr>
          <w:rFonts w:ascii="仿宋" w:eastAsia="仿宋" w:hAnsi="仿宋" w:cs="仿宋" w:hint="eastAsia"/>
          <w:sz w:val="28"/>
          <w:szCs w:val="28"/>
        </w:rPr>
        <w:t>格式，视频文件采用</w:t>
      </w:r>
      <w:r w:rsidRPr="004671AE">
        <w:rPr>
          <w:rFonts w:ascii="仿宋" w:eastAsia="仿宋" w:hAnsi="仿宋" w:cs="仿宋"/>
          <w:sz w:val="28"/>
          <w:szCs w:val="28"/>
        </w:rPr>
        <w:t>MPEG2</w:t>
      </w:r>
      <w:r w:rsidRPr="004671AE">
        <w:rPr>
          <w:rFonts w:ascii="仿宋" w:eastAsia="仿宋" w:hAnsi="仿宋" w:cs="仿宋" w:hint="eastAsia"/>
          <w:sz w:val="28"/>
          <w:szCs w:val="28"/>
        </w:rPr>
        <w:t>格式。数据量小于</w:t>
      </w:r>
      <w:r w:rsidRPr="004671AE">
        <w:rPr>
          <w:rFonts w:ascii="仿宋" w:eastAsia="仿宋" w:hAnsi="仿宋" w:cs="仿宋"/>
          <w:sz w:val="28"/>
          <w:szCs w:val="28"/>
        </w:rPr>
        <w:t>700M</w:t>
      </w:r>
      <w:r w:rsidRPr="004671AE">
        <w:rPr>
          <w:rFonts w:ascii="仿宋" w:eastAsia="仿宋" w:hAnsi="仿宋" w:cs="仿宋" w:hint="eastAsia"/>
          <w:sz w:val="28"/>
          <w:szCs w:val="28"/>
        </w:rPr>
        <w:t>时可以采用</w:t>
      </w:r>
      <w:r w:rsidRPr="004671AE">
        <w:rPr>
          <w:rFonts w:ascii="仿宋" w:eastAsia="仿宋" w:hAnsi="仿宋" w:cs="仿宋"/>
          <w:sz w:val="28"/>
          <w:szCs w:val="28"/>
        </w:rPr>
        <w:t>CD</w:t>
      </w:r>
      <w:r w:rsidRPr="004671AE">
        <w:rPr>
          <w:rFonts w:ascii="仿宋" w:eastAsia="仿宋" w:hAnsi="仿宋" w:cs="仿宋" w:hint="eastAsia"/>
          <w:sz w:val="28"/>
          <w:szCs w:val="28"/>
        </w:rPr>
        <w:t>光盘，数据量大时应采用</w:t>
      </w:r>
      <w:r w:rsidRPr="004671AE">
        <w:rPr>
          <w:rFonts w:ascii="仿宋" w:eastAsia="仿宋" w:hAnsi="仿宋" w:cs="仿宋"/>
          <w:sz w:val="28"/>
          <w:szCs w:val="28"/>
        </w:rPr>
        <w:t>DVD</w:t>
      </w:r>
      <w:r w:rsidRPr="004671AE">
        <w:rPr>
          <w:rFonts w:ascii="仿宋" w:eastAsia="仿宋" w:hAnsi="仿宋" w:cs="仿宋" w:hint="eastAsia"/>
          <w:sz w:val="28"/>
          <w:szCs w:val="28"/>
        </w:rPr>
        <w:t>光盘。刻录光盘时应选择“一次性写入”方式。光盘背面应采用油性笔标明光盘的内容。</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sz w:val="28"/>
          <w:szCs w:val="28"/>
        </w:rPr>
        <w:t>3.3.2</w:t>
      </w:r>
      <w:r w:rsidRPr="004671AE">
        <w:rPr>
          <w:rFonts w:ascii="仿宋" w:eastAsia="仿宋" w:hAnsi="仿宋" w:cs="仿宋" w:hint="eastAsia"/>
          <w:sz w:val="28"/>
          <w:szCs w:val="28"/>
        </w:rPr>
        <w:t>填写光盘信息。归档的每次活动、会议的录音或录像光盘都必须写明光盘信息。</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录制时间：录音、录像的录制时间。</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责任者：形成录音、录像档案或反映其内容的部门（单位）。</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光盘数：本次录音、录像一套所含光盘数。</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播放时间：本次录音、录像的播放时间，单位为分。</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类别：填写“视频”或“音频”。</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制作人：制作光盘的人员姓名。</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审核人：负责检查光盘质量的人员姓名。</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制作时间：制作光盘的时间。</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其他项目的填写参考照片信息的填写。</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p>
    <w:p w:rsidR="007902D5" w:rsidRDefault="007902D5" w:rsidP="00356671">
      <w:pPr>
        <w:pStyle w:val="1"/>
        <w:spacing w:line="480" w:lineRule="exact"/>
        <w:ind w:firstLineChars="200" w:firstLine="31680"/>
        <w:jc w:val="both"/>
        <w:rPr>
          <w:rFonts w:ascii="仿宋" w:eastAsia="仿宋" w:hAnsi="仿宋" w:cs="Times New Roman"/>
          <w:sz w:val="28"/>
          <w:szCs w:val="28"/>
        </w:rPr>
      </w:pPr>
    </w:p>
    <w:p w:rsidR="007902D5" w:rsidRDefault="007902D5" w:rsidP="00356671">
      <w:pPr>
        <w:pStyle w:val="1"/>
        <w:spacing w:line="480" w:lineRule="exact"/>
        <w:ind w:firstLineChars="200" w:firstLine="31680"/>
        <w:jc w:val="both"/>
        <w:rPr>
          <w:rFonts w:ascii="仿宋" w:eastAsia="仿宋" w:hAnsi="仿宋" w:cs="Times New Roman"/>
          <w:sz w:val="28"/>
          <w:szCs w:val="28"/>
        </w:rPr>
      </w:pPr>
    </w:p>
    <w:p w:rsidR="007902D5" w:rsidRDefault="007902D5" w:rsidP="00356671">
      <w:pPr>
        <w:pStyle w:val="1"/>
        <w:spacing w:line="480" w:lineRule="exact"/>
        <w:ind w:firstLineChars="200" w:firstLine="31680"/>
        <w:jc w:val="both"/>
        <w:rPr>
          <w:rFonts w:ascii="仿宋" w:eastAsia="仿宋" w:hAnsi="仿宋" w:cs="Times New Roman"/>
          <w:sz w:val="28"/>
          <w:szCs w:val="28"/>
        </w:rPr>
      </w:pPr>
    </w:p>
    <w:p w:rsidR="007902D5" w:rsidRDefault="007902D5" w:rsidP="00356671">
      <w:pPr>
        <w:pStyle w:val="1"/>
        <w:spacing w:line="480" w:lineRule="exact"/>
        <w:ind w:firstLineChars="200" w:firstLine="31680"/>
        <w:jc w:val="both"/>
        <w:rPr>
          <w:rFonts w:ascii="仿宋" w:eastAsia="仿宋" w:hAnsi="仿宋" w:cs="Times New Roman"/>
          <w:sz w:val="28"/>
          <w:szCs w:val="28"/>
        </w:rPr>
      </w:pP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r w:rsidRPr="004671AE">
        <w:rPr>
          <w:rFonts w:ascii="仿宋" w:eastAsia="仿宋" w:hAnsi="仿宋" w:cs="仿宋" w:hint="eastAsia"/>
          <w:sz w:val="28"/>
          <w:szCs w:val="28"/>
        </w:rPr>
        <w:t>移交格式：</w:t>
      </w:r>
    </w:p>
    <w:p w:rsidR="007902D5" w:rsidRPr="004671AE" w:rsidRDefault="007902D5" w:rsidP="00356671">
      <w:pPr>
        <w:pStyle w:val="1"/>
        <w:spacing w:line="480" w:lineRule="exact"/>
        <w:ind w:firstLineChars="200" w:firstLine="31680"/>
        <w:jc w:val="both"/>
        <w:rPr>
          <w:rFonts w:ascii="仿宋" w:eastAsia="仿宋" w:hAnsi="仿宋" w:cs="Times New Roman"/>
          <w:sz w:val="28"/>
          <w:szCs w:val="28"/>
        </w:rPr>
      </w:pPr>
    </w:p>
    <w:tbl>
      <w:tblPr>
        <w:tblW w:w="0" w:type="auto"/>
        <w:jc w:val="center"/>
        <w:tblBorders>
          <w:bottom w:val="single" w:sz="4" w:space="0" w:color="auto"/>
          <w:insideH w:val="single" w:sz="4" w:space="0" w:color="auto"/>
          <w:insideV w:val="single" w:sz="4" w:space="0" w:color="auto"/>
        </w:tblBorders>
        <w:tblLook w:val="01E0"/>
      </w:tblPr>
      <w:tblGrid>
        <w:gridCol w:w="8522"/>
      </w:tblGrid>
      <w:tr w:rsidR="007902D5" w:rsidRPr="00D85706">
        <w:trPr>
          <w:jc w:val="center"/>
        </w:trPr>
        <w:tc>
          <w:tcPr>
            <w:tcW w:w="8522" w:type="dxa"/>
            <w:tcBorders>
              <w:top w:val="nil"/>
              <w:left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5"/>
            </w:tblGrid>
            <w:tr w:rsidR="007902D5" w:rsidRPr="00D85706">
              <w:trPr>
                <w:trHeight w:val="2479"/>
                <w:jc w:val="center"/>
              </w:trPr>
              <w:tc>
                <w:tcPr>
                  <w:tcW w:w="3415" w:type="dxa"/>
                  <w:tcBorders>
                    <w:top w:val="single" w:sz="4" w:space="0" w:color="auto"/>
                    <w:left w:val="single" w:sz="4" w:space="0" w:color="auto"/>
                    <w:bottom w:val="single" w:sz="4" w:space="0" w:color="auto"/>
                    <w:right w:val="single" w:sz="4" w:space="0" w:color="auto"/>
                  </w:tcBorders>
                  <w:vAlign w:val="center"/>
                </w:tcPr>
                <w:p w:rsidR="007902D5" w:rsidRPr="00D85706" w:rsidRDefault="007902D5" w:rsidP="00E87930">
                  <w:pPr>
                    <w:spacing w:line="480" w:lineRule="exact"/>
                    <w:jc w:val="center"/>
                    <w:rPr>
                      <w:rFonts w:ascii="仿宋" w:eastAsia="仿宋" w:hAnsi="仿宋" w:cs="Times New Roman"/>
                      <w:color w:val="000000"/>
                      <w:sz w:val="28"/>
                      <w:szCs w:val="28"/>
                    </w:rPr>
                  </w:pPr>
                  <w:r w:rsidRPr="00D85706">
                    <w:rPr>
                      <w:rFonts w:ascii="仿宋" w:eastAsia="仿宋" w:hAnsi="仿宋" w:cs="仿宋" w:hint="eastAsia"/>
                      <w:color w:val="000000"/>
                      <w:sz w:val="28"/>
                      <w:szCs w:val="28"/>
                    </w:rPr>
                    <w:t>（音视频或光盘）</w:t>
                  </w:r>
                </w:p>
              </w:tc>
            </w:tr>
          </w:tbl>
          <w:p w:rsidR="007902D5" w:rsidRPr="00D85706" w:rsidRDefault="007902D5" w:rsidP="00E87930">
            <w:pPr>
              <w:spacing w:line="480" w:lineRule="exact"/>
              <w:rPr>
                <w:rFonts w:ascii="仿宋" w:eastAsia="仿宋" w:hAnsi="仿宋" w:cs="Times New Roman"/>
                <w:color w:val="000000"/>
                <w:sz w:val="28"/>
                <w:szCs w:val="28"/>
              </w:rPr>
            </w:pPr>
          </w:p>
          <w:p w:rsidR="007902D5" w:rsidRPr="00D85706" w:rsidRDefault="007902D5" w:rsidP="00E87930">
            <w:pPr>
              <w:spacing w:line="480" w:lineRule="exact"/>
              <w:rPr>
                <w:rFonts w:ascii="仿宋" w:eastAsia="仿宋" w:hAnsi="仿宋" w:cs="Times New Roman"/>
                <w:color w:val="000000"/>
                <w:sz w:val="28"/>
                <w:szCs w:val="28"/>
              </w:rPr>
            </w:pPr>
          </w:p>
          <w:p w:rsidR="007902D5" w:rsidRPr="00D85706" w:rsidRDefault="007902D5" w:rsidP="00E87930">
            <w:pPr>
              <w:spacing w:line="480" w:lineRule="exact"/>
              <w:rPr>
                <w:rFonts w:ascii="仿宋" w:eastAsia="仿宋" w:hAnsi="仿宋" w:cs="Times New Roman"/>
                <w:color w:val="000000"/>
                <w:sz w:val="28"/>
                <w:szCs w:val="28"/>
              </w:rPr>
            </w:pPr>
            <w:r w:rsidRPr="00D85706">
              <w:rPr>
                <w:rFonts w:ascii="仿宋" w:eastAsia="仿宋" w:hAnsi="仿宋" w:cs="仿宋" w:hint="eastAsia"/>
                <w:color w:val="000000"/>
                <w:sz w:val="28"/>
                <w:szCs w:val="28"/>
              </w:rPr>
              <w:t>事由：</w:t>
            </w:r>
          </w:p>
        </w:tc>
      </w:tr>
      <w:tr w:rsidR="007902D5" w:rsidRPr="00D85706">
        <w:trPr>
          <w:trHeight w:val="433"/>
          <w:jc w:val="center"/>
        </w:trPr>
        <w:tc>
          <w:tcPr>
            <w:tcW w:w="8522" w:type="dxa"/>
            <w:tcBorders>
              <w:left w:val="nil"/>
              <w:right w:val="nil"/>
            </w:tcBorders>
            <w:vAlign w:val="bottom"/>
          </w:tcPr>
          <w:p w:rsidR="007902D5" w:rsidRPr="00D85706" w:rsidRDefault="007902D5" w:rsidP="00E87930">
            <w:pPr>
              <w:spacing w:line="480" w:lineRule="exact"/>
              <w:rPr>
                <w:rFonts w:ascii="仿宋" w:eastAsia="仿宋" w:hAnsi="仿宋" w:cs="Times New Roman"/>
                <w:color w:val="000000"/>
                <w:sz w:val="28"/>
                <w:szCs w:val="28"/>
              </w:rPr>
            </w:pPr>
          </w:p>
        </w:tc>
      </w:tr>
      <w:tr w:rsidR="007902D5" w:rsidRPr="00D85706">
        <w:trPr>
          <w:jc w:val="center"/>
        </w:trPr>
        <w:tc>
          <w:tcPr>
            <w:tcW w:w="8522" w:type="dxa"/>
            <w:tcBorders>
              <w:left w:val="nil"/>
              <w:right w:val="nil"/>
            </w:tcBorders>
            <w:vAlign w:val="center"/>
          </w:tcPr>
          <w:p w:rsidR="007902D5" w:rsidRPr="00D85706" w:rsidRDefault="007902D5" w:rsidP="00E87930">
            <w:pPr>
              <w:spacing w:line="480" w:lineRule="exact"/>
              <w:rPr>
                <w:rFonts w:ascii="仿宋" w:eastAsia="仿宋" w:hAnsi="仿宋" w:cs="Times New Roman"/>
                <w:color w:val="000000"/>
                <w:sz w:val="28"/>
                <w:szCs w:val="28"/>
              </w:rPr>
            </w:pPr>
            <w:r w:rsidRPr="00D85706">
              <w:rPr>
                <w:rFonts w:ascii="仿宋" w:eastAsia="仿宋" w:hAnsi="仿宋" w:cs="仿宋" w:hint="eastAsia"/>
                <w:color w:val="000000"/>
                <w:sz w:val="28"/>
                <w:szCs w:val="28"/>
              </w:rPr>
              <w:t>录制时间：</w:t>
            </w:r>
            <w:r w:rsidRPr="00D85706">
              <w:rPr>
                <w:rFonts w:ascii="仿宋" w:eastAsia="仿宋" w:hAnsi="仿宋" w:cs="仿宋"/>
                <w:color w:val="000000"/>
                <w:sz w:val="28"/>
                <w:szCs w:val="28"/>
              </w:rPr>
              <w:t xml:space="preserve">               </w:t>
            </w:r>
            <w:r w:rsidRPr="00D85706">
              <w:rPr>
                <w:rFonts w:ascii="仿宋" w:eastAsia="仿宋" w:hAnsi="仿宋" w:cs="仿宋" w:hint="eastAsia"/>
                <w:color w:val="000000"/>
                <w:sz w:val="28"/>
                <w:szCs w:val="28"/>
              </w:rPr>
              <w:t>播放时间：</w:t>
            </w:r>
          </w:p>
        </w:tc>
      </w:tr>
      <w:tr w:rsidR="007902D5" w:rsidRPr="00D85706">
        <w:trPr>
          <w:jc w:val="center"/>
        </w:trPr>
        <w:tc>
          <w:tcPr>
            <w:tcW w:w="8522" w:type="dxa"/>
            <w:tcBorders>
              <w:left w:val="nil"/>
              <w:right w:val="nil"/>
            </w:tcBorders>
            <w:vAlign w:val="center"/>
          </w:tcPr>
          <w:p w:rsidR="007902D5" w:rsidRPr="00D85706" w:rsidRDefault="007902D5" w:rsidP="00E87930">
            <w:pPr>
              <w:spacing w:line="480" w:lineRule="exact"/>
              <w:rPr>
                <w:rFonts w:ascii="仿宋" w:eastAsia="仿宋" w:hAnsi="仿宋" w:cs="Times New Roman"/>
                <w:color w:val="000000"/>
                <w:sz w:val="28"/>
                <w:szCs w:val="28"/>
              </w:rPr>
            </w:pPr>
            <w:r w:rsidRPr="00D85706">
              <w:rPr>
                <w:rFonts w:ascii="仿宋" w:eastAsia="仿宋" w:hAnsi="仿宋" w:cs="仿宋" w:hint="eastAsia"/>
                <w:color w:val="000000"/>
                <w:sz w:val="28"/>
                <w:szCs w:val="28"/>
              </w:rPr>
              <w:t>录制地点：</w:t>
            </w:r>
            <w:r w:rsidRPr="00D85706">
              <w:rPr>
                <w:rFonts w:ascii="仿宋" w:eastAsia="仿宋" w:hAnsi="仿宋" w:cs="仿宋"/>
                <w:color w:val="000000"/>
                <w:sz w:val="28"/>
                <w:szCs w:val="28"/>
              </w:rPr>
              <w:t xml:space="preserve">               </w:t>
            </w:r>
            <w:r w:rsidRPr="00D85706">
              <w:rPr>
                <w:rFonts w:ascii="仿宋" w:eastAsia="仿宋" w:hAnsi="仿宋" w:cs="仿宋" w:hint="eastAsia"/>
                <w:color w:val="000000"/>
                <w:sz w:val="28"/>
                <w:szCs w:val="28"/>
              </w:rPr>
              <w:t>归档部门（单位）：</w:t>
            </w:r>
          </w:p>
        </w:tc>
      </w:tr>
      <w:tr w:rsidR="007902D5" w:rsidRPr="00D85706">
        <w:trPr>
          <w:trHeight w:val="247"/>
          <w:jc w:val="center"/>
        </w:trPr>
        <w:tc>
          <w:tcPr>
            <w:tcW w:w="8522" w:type="dxa"/>
            <w:tcBorders>
              <w:left w:val="nil"/>
              <w:right w:val="nil"/>
            </w:tcBorders>
            <w:vAlign w:val="center"/>
          </w:tcPr>
          <w:p w:rsidR="007902D5" w:rsidRPr="00D85706" w:rsidRDefault="007902D5" w:rsidP="00E87930">
            <w:pPr>
              <w:spacing w:line="480" w:lineRule="exact"/>
              <w:rPr>
                <w:rFonts w:ascii="仿宋" w:eastAsia="仿宋" w:hAnsi="仿宋" w:cs="Times New Roman"/>
                <w:color w:val="000000"/>
                <w:sz w:val="28"/>
                <w:szCs w:val="28"/>
              </w:rPr>
            </w:pPr>
            <w:r w:rsidRPr="00D85706">
              <w:rPr>
                <w:rFonts w:ascii="仿宋" w:eastAsia="仿宋" w:hAnsi="仿宋" w:cs="仿宋" w:hint="eastAsia"/>
                <w:color w:val="000000"/>
                <w:sz w:val="28"/>
                <w:szCs w:val="28"/>
              </w:rPr>
              <w:t>类别（音</w:t>
            </w:r>
            <w:r w:rsidRPr="00D85706">
              <w:rPr>
                <w:rFonts w:ascii="仿宋" w:eastAsia="仿宋" w:hAnsi="仿宋" w:cs="仿宋"/>
                <w:color w:val="000000"/>
                <w:sz w:val="28"/>
                <w:szCs w:val="28"/>
              </w:rPr>
              <w:t>/</w:t>
            </w:r>
            <w:r w:rsidRPr="00D85706">
              <w:rPr>
                <w:rFonts w:ascii="仿宋" w:eastAsia="仿宋" w:hAnsi="仿宋" w:cs="仿宋" w:hint="eastAsia"/>
                <w:color w:val="000000"/>
                <w:sz w:val="28"/>
                <w:szCs w:val="28"/>
              </w:rPr>
              <w:t>视频）：</w:t>
            </w:r>
          </w:p>
        </w:tc>
      </w:tr>
      <w:tr w:rsidR="007902D5" w:rsidRPr="00D85706">
        <w:trPr>
          <w:trHeight w:val="395"/>
          <w:jc w:val="center"/>
        </w:trPr>
        <w:tc>
          <w:tcPr>
            <w:tcW w:w="8522" w:type="dxa"/>
            <w:tcBorders>
              <w:left w:val="nil"/>
              <w:right w:val="nil"/>
            </w:tcBorders>
            <w:vAlign w:val="center"/>
          </w:tcPr>
          <w:p w:rsidR="007902D5" w:rsidRPr="00D85706" w:rsidRDefault="007902D5" w:rsidP="00E87930">
            <w:pPr>
              <w:spacing w:line="480" w:lineRule="exact"/>
              <w:rPr>
                <w:rFonts w:ascii="仿宋" w:eastAsia="仿宋" w:hAnsi="仿宋" w:cs="Times New Roman"/>
                <w:color w:val="000000"/>
                <w:sz w:val="28"/>
                <w:szCs w:val="28"/>
              </w:rPr>
            </w:pPr>
            <w:r w:rsidRPr="00D85706">
              <w:rPr>
                <w:rFonts w:ascii="仿宋" w:eastAsia="仿宋" w:hAnsi="仿宋" w:cs="仿宋" w:hint="eastAsia"/>
                <w:color w:val="000000"/>
                <w:sz w:val="28"/>
                <w:szCs w:val="28"/>
              </w:rPr>
              <w:t>制作人：</w:t>
            </w:r>
            <w:r w:rsidRPr="00D85706">
              <w:rPr>
                <w:rFonts w:ascii="仿宋" w:eastAsia="仿宋" w:hAnsi="仿宋" w:cs="仿宋"/>
                <w:color w:val="000000"/>
                <w:sz w:val="28"/>
                <w:szCs w:val="28"/>
              </w:rPr>
              <w:t xml:space="preserve">                  </w:t>
            </w:r>
            <w:r w:rsidRPr="00D85706">
              <w:rPr>
                <w:rFonts w:ascii="仿宋" w:eastAsia="仿宋" w:hAnsi="仿宋" w:cs="仿宋" w:hint="eastAsia"/>
                <w:color w:val="000000"/>
                <w:sz w:val="28"/>
                <w:szCs w:val="28"/>
              </w:rPr>
              <w:t>审核人：</w:t>
            </w:r>
          </w:p>
        </w:tc>
      </w:tr>
      <w:tr w:rsidR="007902D5" w:rsidRPr="00D85706">
        <w:trPr>
          <w:jc w:val="center"/>
        </w:trPr>
        <w:tc>
          <w:tcPr>
            <w:tcW w:w="8522" w:type="dxa"/>
            <w:tcBorders>
              <w:left w:val="nil"/>
              <w:right w:val="nil"/>
            </w:tcBorders>
            <w:vAlign w:val="center"/>
          </w:tcPr>
          <w:p w:rsidR="007902D5" w:rsidRPr="00D85706" w:rsidRDefault="007902D5" w:rsidP="00E87930">
            <w:pPr>
              <w:spacing w:line="480" w:lineRule="exact"/>
              <w:rPr>
                <w:rFonts w:ascii="仿宋" w:eastAsia="仿宋" w:hAnsi="仿宋" w:cs="Times New Roman"/>
                <w:color w:val="000000"/>
                <w:sz w:val="28"/>
                <w:szCs w:val="28"/>
              </w:rPr>
            </w:pPr>
            <w:r w:rsidRPr="00D85706">
              <w:rPr>
                <w:rFonts w:ascii="仿宋" w:eastAsia="仿宋" w:hAnsi="仿宋" w:cs="仿宋" w:hint="eastAsia"/>
                <w:color w:val="000000"/>
                <w:sz w:val="28"/>
                <w:szCs w:val="28"/>
              </w:rPr>
              <w:t>背景：</w:t>
            </w:r>
          </w:p>
        </w:tc>
      </w:tr>
      <w:tr w:rsidR="007902D5" w:rsidRPr="00D85706">
        <w:trPr>
          <w:jc w:val="center"/>
        </w:trPr>
        <w:tc>
          <w:tcPr>
            <w:tcW w:w="8522" w:type="dxa"/>
            <w:tcBorders>
              <w:left w:val="nil"/>
              <w:right w:val="nil"/>
            </w:tcBorders>
            <w:vAlign w:val="bottom"/>
          </w:tcPr>
          <w:p w:rsidR="007902D5" w:rsidRPr="00D85706" w:rsidRDefault="007902D5" w:rsidP="00E87930">
            <w:pPr>
              <w:spacing w:line="480" w:lineRule="exact"/>
              <w:rPr>
                <w:rFonts w:ascii="仿宋" w:eastAsia="仿宋" w:hAnsi="仿宋" w:cs="Times New Roman"/>
                <w:color w:val="000000"/>
                <w:sz w:val="28"/>
                <w:szCs w:val="28"/>
              </w:rPr>
            </w:pPr>
          </w:p>
        </w:tc>
      </w:tr>
    </w:tbl>
    <w:p w:rsidR="007902D5" w:rsidRPr="00757BBA" w:rsidRDefault="007902D5" w:rsidP="00E87930">
      <w:pPr>
        <w:spacing w:line="480" w:lineRule="exact"/>
        <w:rPr>
          <w:rFonts w:ascii="黑体" w:eastAsia="黑体" w:hAnsi="黑体" w:cs="Times New Roman"/>
          <w:sz w:val="28"/>
          <w:szCs w:val="28"/>
        </w:rPr>
      </w:pPr>
      <w:bookmarkStart w:id="24" w:name="Content"/>
      <w:bookmarkStart w:id="25" w:name="GWDocEnd"/>
      <w:bookmarkEnd w:id="24"/>
      <w:bookmarkEnd w:id="25"/>
    </w:p>
    <w:sectPr w:rsidR="007902D5" w:rsidRPr="00757BBA" w:rsidSect="001103D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2D5" w:rsidRDefault="007902D5" w:rsidP="00B52D3C">
      <w:pPr>
        <w:rPr>
          <w:rFonts w:cs="Times New Roman"/>
        </w:rPr>
      </w:pPr>
      <w:r>
        <w:rPr>
          <w:rFonts w:cs="Times New Roman"/>
        </w:rPr>
        <w:separator/>
      </w:r>
    </w:p>
  </w:endnote>
  <w:endnote w:type="continuationSeparator" w:id="1">
    <w:p w:rsidR="007902D5" w:rsidRDefault="007902D5" w:rsidP="00B52D3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公文小标宋简">
    <w:altName w:val="Arial Unicode MS"/>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D5" w:rsidRDefault="007902D5">
    <w:pPr>
      <w:pStyle w:val="Footer"/>
      <w:jc w:val="center"/>
      <w:rPr>
        <w:rFonts w:cs="Times New Roman"/>
      </w:rPr>
    </w:pPr>
    <w:fldSimple w:instr="PAGE   \* MERGEFORMAT">
      <w:r w:rsidRPr="004C43A0">
        <w:rPr>
          <w:noProof/>
          <w:lang w:val="zh-CN"/>
        </w:rPr>
        <w:t>1</w:t>
      </w:r>
    </w:fldSimple>
  </w:p>
  <w:p w:rsidR="007902D5" w:rsidRDefault="007902D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2D5" w:rsidRDefault="007902D5" w:rsidP="00B52D3C">
      <w:pPr>
        <w:rPr>
          <w:rFonts w:cs="Times New Roman"/>
        </w:rPr>
      </w:pPr>
      <w:r>
        <w:rPr>
          <w:rFonts w:cs="Times New Roman"/>
        </w:rPr>
        <w:separator/>
      </w:r>
    </w:p>
  </w:footnote>
  <w:footnote w:type="continuationSeparator" w:id="1">
    <w:p w:rsidR="007902D5" w:rsidRDefault="007902D5" w:rsidP="00B52D3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24B43"/>
    <w:multiLevelType w:val="hybridMultilevel"/>
    <w:tmpl w:val="B876248C"/>
    <w:lvl w:ilvl="0" w:tplc="3BC2E618">
      <w:start w:val="1"/>
      <w:numFmt w:val="japaneseCounting"/>
      <w:lvlText w:val="%1、"/>
      <w:lvlJc w:val="left"/>
      <w:pPr>
        <w:tabs>
          <w:tab w:val="num" w:pos="1626"/>
        </w:tabs>
        <w:ind w:left="1626" w:hanging="975"/>
      </w:pPr>
      <w:rPr>
        <w:rFonts w:hint="eastAsia"/>
      </w:rPr>
    </w:lvl>
    <w:lvl w:ilvl="1" w:tplc="04090019">
      <w:start w:val="1"/>
      <w:numFmt w:val="lowerLetter"/>
      <w:lvlText w:val="%2)"/>
      <w:lvlJc w:val="left"/>
      <w:pPr>
        <w:tabs>
          <w:tab w:val="num" w:pos="1491"/>
        </w:tabs>
        <w:ind w:left="1491" w:hanging="420"/>
      </w:pPr>
    </w:lvl>
    <w:lvl w:ilvl="2" w:tplc="0409001B">
      <w:start w:val="1"/>
      <w:numFmt w:val="lowerRoman"/>
      <w:lvlText w:val="%3."/>
      <w:lvlJc w:val="right"/>
      <w:pPr>
        <w:tabs>
          <w:tab w:val="num" w:pos="1911"/>
        </w:tabs>
        <w:ind w:left="1911" w:hanging="420"/>
      </w:pPr>
    </w:lvl>
    <w:lvl w:ilvl="3" w:tplc="0409000F">
      <w:start w:val="1"/>
      <w:numFmt w:val="decimal"/>
      <w:lvlText w:val="%4."/>
      <w:lvlJc w:val="left"/>
      <w:pPr>
        <w:tabs>
          <w:tab w:val="num" w:pos="2331"/>
        </w:tabs>
        <w:ind w:left="2331" w:hanging="420"/>
      </w:pPr>
    </w:lvl>
    <w:lvl w:ilvl="4" w:tplc="04090019">
      <w:start w:val="1"/>
      <w:numFmt w:val="lowerLetter"/>
      <w:lvlText w:val="%5)"/>
      <w:lvlJc w:val="left"/>
      <w:pPr>
        <w:tabs>
          <w:tab w:val="num" w:pos="2751"/>
        </w:tabs>
        <w:ind w:left="2751" w:hanging="420"/>
      </w:pPr>
    </w:lvl>
    <w:lvl w:ilvl="5" w:tplc="0409001B">
      <w:start w:val="1"/>
      <w:numFmt w:val="lowerRoman"/>
      <w:lvlText w:val="%6."/>
      <w:lvlJc w:val="right"/>
      <w:pPr>
        <w:tabs>
          <w:tab w:val="num" w:pos="3171"/>
        </w:tabs>
        <w:ind w:left="3171" w:hanging="420"/>
      </w:pPr>
    </w:lvl>
    <w:lvl w:ilvl="6" w:tplc="0409000F">
      <w:start w:val="1"/>
      <w:numFmt w:val="decimal"/>
      <w:lvlText w:val="%7."/>
      <w:lvlJc w:val="left"/>
      <w:pPr>
        <w:tabs>
          <w:tab w:val="num" w:pos="3591"/>
        </w:tabs>
        <w:ind w:left="3591" w:hanging="420"/>
      </w:pPr>
    </w:lvl>
    <w:lvl w:ilvl="7" w:tplc="04090019">
      <w:start w:val="1"/>
      <w:numFmt w:val="lowerLetter"/>
      <w:lvlText w:val="%8)"/>
      <w:lvlJc w:val="left"/>
      <w:pPr>
        <w:tabs>
          <w:tab w:val="num" w:pos="4011"/>
        </w:tabs>
        <w:ind w:left="4011" w:hanging="420"/>
      </w:pPr>
    </w:lvl>
    <w:lvl w:ilvl="8" w:tplc="0409001B">
      <w:start w:val="1"/>
      <w:numFmt w:val="lowerRoman"/>
      <w:lvlText w:val="%9."/>
      <w:lvlJc w:val="right"/>
      <w:pPr>
        <w:tabs>
          <w:tab w:val="num" w:pos="4431"/>
        </w:tabs>
        <w:ind w:left="443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780"/>
    <w:rsid w:val="00000B31"/>
    <w:rsid w:val="00025741"/>
    <w:rsid w:val="00031A86"/>
    <w:rsid w:val="0004008C"/>
    <w:rsid w:val="000942A4"/>
    <w:rsid w:val="000B2342"/>
    <w:rsid w:val="000C7291"/>
    <w:rsid w:val="000D56F5"/>
    <w:rsid w:val="000E310D"/>
    <w:rsid w:val="000E547D"/>
    <w:rsid w:val="000F340A"/>
    <w:rsid w:val="000F5688"/>
    <w:rsid w:val="001103DA"/>
    <w:rsid w:val="00133324"/>
    <w:rsid w:val="001579EB"/>
    <w:rsid w:val="00161307"/>
    <w:rsid w:val="00164667"/>
    <w:rsid w:val="001B00E7"/>
    <w:rsid w:val="001D3027"/>
    <w:rsid w:val="001F17B3"/>
    <w:rsid w:val="00210495"/>
    <w:rsid w:val="002154D9"/>
    <w:rsid w:val="00216C5A"/>
    <w:rsid w:val="0023202A"/>
    <w:rsid w:val="00243F5F"/>
    <w:rsid w:val="0027288F"/>
    <w:rsid w:val="00284DE7"/>
    <w:rsid w:val="00290DD3"/>
    <w:rsid w:val="002B4633"/>
    <w:rsid w:val="002B5C0A"/>
    <w:rsid w:val="002F008B"/>
    <w:rsid w:val="00311D33"/>
    <w:rsid w:val="00323461"/>
    <w:rsid w:val="00324069"/>
    <w:rsid w:val="003274A9"/>
    <w:rsid w:val="00343881"/>
    <w:rsid w:val="00356671"/>
    <w:rsid w:val="00361101"/>
    <w:rsid w:val="00382FC6"/>
    <w:rsid w:val="00391535"/>
    <w:rsid w:val="003F76B2"/>
    <w:rsid w:val="004113BE"/>
    <w:rsid w:val="0043269C"/>
    <w:rsid w:val="004671AE"/>
    <w:rsid w:val="00486276"/>
    <w:rsid w:val="004C26D6"/>
    <w:rsid w:val="004C3BC2"/>
    <w:rsid w:val="004C43A0"/>
    <w:rsid w:val="004D0B45"/>
    <w:rsid w:val="00500B73"/>
    <w:rsid w:val="005129B3"/>
    <w:rsid w:val="005575DD"/>
    <w:rsid w:val="005727A9"/>
    <w:rsid w:val="0058485F"/>
    <w:rsid w:val="005B3780"/>
    <w:rsid w:val="005B7896"/>
    <w:rsid w:val="005D73D9"/>
    <w:rsid w:val="005E6A38"/>
    <w:rsid w:val="00621F8A"/>
    <w:rsid w:val="00630823"/>
    <w:rsid w:val="006354C5"/>
    <w:rsid w:val="00652FA2"/>
    <w:rsid w:val="00654CD2"/>
    <w:rsid w:val="00667E3F"/>
    <w:rsid w:val="00683D08"/>
    <w:rsid w:val="006E22C8"/>
    <w:rsid w:val="006F29BE"/>
    <w:rsid w:val="006F7A4D"/>
    <w:rsid w:val="00712E41"/>
    <w:rsid w:val="00713E37"/>
    <w:rsid w:val="0072304B"/>
    <w:rsid w:val="00735C74"/>
    <w:rsid w:val="00757BBA"/>
    <w:rsid w:val="00765F6A"/>
    <w:rsid w:val="007902D5"/>
    <w:rsid w:val="007943BA"/>
    <w:rsid w:val="007C061A"/>
    <w:rsid w:val="007C36D6"/>
    <w:rsid w:val="007D2D0E"/>
    <w:rsid w:val="007D4BFC"/>
    <w:rsid w:val="007E1181"/>
    <w:rsid w:val="00815F01"/>
    <w:rsid w:val="00823141"/>
    <w:rsid w:val="00876147"/>
    <w:rsid w:val="008840D7"/>
    <w:rsid w:val="008864E6"/>
    <w:rsid w:val="00887453"/>
    <w:rsid w:val="008A56FA"/>
    <w:rsid w:val="00906FE8"/>
    <w:rsid w:val="00932DFC"/>
    <w:rsid w:val="009827A2"/>
    <w:rsid w:val="009921C3"/>
    <w:rsid w:val="00992232"/>
    <w:rsid w:val="009945F2"/>
    <w:rsid w:val="009B1DD9"/>
    <w:rsid w:val="009E207D"/>
    <w:rsid w:val="009E3BA5"/>
    <w:rsid w:val="00A26770"/>
    <w:rsid w:val="00A2680C"/>
    <w:rsid w:val="00A31341"/>
    <w:rsid w:val="00A33D33"/>
    <w:rsid w:val="00A414FC"/>
    <w:rsid w:val="00A540F8"/>
    <w:rsid w:val="00A655E1"/>
    <w:rsid w:val="00A75610"/>
    <w:rsid w:val="00A76FA1"/>
    <w:rsid w:val="00A80DC6"/>
    <w:rsid w:val="00A81EF2"/>
    <w:rsid w:val="00AA4362"/>
    <w:rsid w:val="00AD12BE"/>
    <w:rsid w:val="00B234EF"/>
    <w:rsid w:val="00B25541"/>
    <w:rsid w:val="00B2616A"/>
    <w:rsid w:val="00B52D3C"/>
    <w:rsid w:val="00B532D6"/>
    <w:rsid w:val="00B559DE"/>
    <w:rsid w:val="00B608B7"/>
    <w:rsid w:val="00B81060"/>
    <w:rsid w:val="00B97967"/>
    <w:rsid w:val="00B97CD2"/>
    <w:rsid w:val="00BB485B"/>
    <w:rsid w:val="00C06CC1"/>
    <w:rsid w:val="00C3519F"/>
    <w:rsid w:val="00C64699"/>
    <w:rsid w:val="00C67E4A"/>
    <w:rsid w:val="00CF2571"/>
    <w:rsid w:val="00D078C0"/>
    <w:rsid w:val="00D10638"/>
    <w:rsid w:val="00D17F0E"/>
    <w:rsid w:val="00D341CA"/>
    <w:rsid w:val="00D4099B"/>
    <w:rsid w:val="00D54B29"/>
    <w:rsid w:val="00D6081C"/>
    <w:rsid w:val="00D70260"/>
    <w:rsid w:val="00D82748"/>
    <w:rsid w:val="00D85706"/>
    <w:rsid w:val="00DA2713"/>
    <w:rsid w:val="00DA2DD6"/>
    <w:rsid w:val="00DD5B74"/>
    <w:rsid w:val="00E16586"/>
    <w:rsid w:val="00E2077B"/>
    <w:rsid w:val="00E34068"/>
    <w:rsid w:val="00E62BB7"/>
    <w:rsid w:val="00E77E21"/>
    <w:rsid w:val="00E87930"/>
    <w:rsid w:val="00EA5526"/>
    <w:rsid w:val="00EA5A1A"/>
    <w:rsid w:val="00EB7F8D"/>
    <w:rsid w:val="00EC1C1F"/>
    <w:rsid w:val="00F13A20"/>
    <w:rsid w:val="00F30B2B"/>
    <w:rsid w:val="00F46C00"/>
    <w:rsid w:val="00F50EA5"/>
    <w:rsid w:val="00F635AA"/>
    <w:rsid w:val="00F73654"/>
    <w:rsid w:val="00F73689"/>
    <w:rsid w:val="00FA1D21"/>
    <w:rsid w:val="00FA3AC8"/>
    <w:rsid w:val="00FA62A2"/>
    <w:rsid w:val="00FC7423"/>
    <w:rsid w:val="00FE450F"/>
    <w:rsid w:val="00FF0B44"/>
    <w:rsid w:val="00FF3C44"/>
    <w:rsid w:val="00FF4F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A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2D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52D3C"/>
    <w:rPr>
      <w:sz w:val="18"/>
      <w:szCs w:val="18"/>
    </w:rPr>
  </w:style>
  <w:style w:type="paragraph" w:styleId="Footer">
    <w:name w:val="footer"/>
    <w:basedOn w:val="Normal"/>
    <w:link w:val="FooterChar"/>
    <w:uiPriority w:val="99"/>
    <w:rsid w:val="00B52D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52D3C"/>
    <w:rPr>
      <w:sz w:val="18"/>
      <w:szCs w:val="18"/>
    </w:rPr>
  </w:style>
  <w:style w:type="character" w:styleId="PageNumber">
    <w:name w:val="page number"/>
    <w:basedOn w:val="DefaultParagraphFont"/>
    <w:uiPriority w:val="99"/>
    <w:rsid w:val="004D0B45"/>
  </w:style>
  <w:style w:type="paragraph" w:customStyle="1" w:styleId="a">
    <w:name w:val="机关标识"/>
    <w:basedOn w:val="Normal"/>
    <w:uiPriority w:val="99"/>
    <w:rsid w:val="004D0B45"/>
    <w:pPr>
      <w:jc w:val="center"/>
    </w:pPr>
    <w:rPr>
      <w:rFonts w:ascii="Times New Roman" w:eastAsia="公文小标宋简" w:hAnsi="Times New Roman" w:cs="Times New Roman"/>
      <w:vanish/>
      <w:color w:val="FF0000"/>
      <w:sz w:val="52"/>
      <w:szCs w:val="52"/>
    </w:rPr>
  </w:style>
  <w:style w:type="paragraph" w:customStyle="1" w:styleId="1">
    <w:name w:val="标题1"/>
    <w:basedOn w:val="Normal"/>
    <w:uiPriority w:val="99"/>
    <w:rsid w:val="004D0B45"/>
    <w:pPr>
      <w:jc w:val="center"/>
    </w:pPr>
    <w:rPr>
      <w:rFonts w:ascii="公文小标宋简" w:eastAsia="公文小标宋简" w:hAnsi="Times New Roman" w:cs="公文小标宋简"/>
      <w:sz w:val="44"/>
      <w:szCs w:val="44"/>
    </w:rPr>
  </w:style>
  <w:style w:type="paragraph" w:customStyle="1" w:styleId="a0">
    <w:name w:val="主送机关"/>
    <w:basedOn w:val="Normal"/>
    <w:autoRedefine/>
    <w:uiPriority w:val="99"/>
    <w:rsid w:val="004D0B45"/>
    <w:rPr>
      <w:rFonts w:ascii="仿宋_GB2312" w:eastAsia="仿宋_GB2312" w:hAnsi="Times New Roman" w:cs="仿宋_GB2312"/>
      <w:sz w:val="32"/>
      <w:szCs w:val="32"/>
    </w:rPr>
  </w:style>
  <w:style w:type="paragraph" w:customStyle="1" w:styleId="a1">
    <w:name w:val="正文内容"/>
    <w:basedOn w:val="Normal"/>
    <w:uiPriority w:val="99"/>
    <w:rsid w:val="004D0B45"/>
    <w:pPr>
      <w:ind w:firstLine="680"/>
    </w:pPr>
    <w:rPr>
      <w:rFonts w:ascii="仿宋_GB2312" w:eastAsia="仿宋_GB2312" w:hAnsi="Times New Roman" w:cs="仿宋_GB2312"/>
      <w:noProof/>
      <w:sz w:val="32"/>
      <w:szCs w:val="32"/>
    </w:rPr>
  </w:style>
  <w:style w:type="paragraph" w:customStyle="1" w:styleId="a2">
    <w:name w:val="发文字号"/>
    <w:basedOn w:val="Normal"/>
    <w:uiPriority w:val="99"/>
    <w:rsid w:val="004D0B45"/>
    <w:pPr>
      <w:jc w:val="left"/>
    </w:pPr>
    <w:rPr>
      <w:rFonts w:ascii="Times New Roman" w:eastAsia="仿宋_GB2312" w:hAnsi="Times New Roman" w:cs="Times New Roman"/>
      <w:noProof/>
      <w:sz w:val="32"/>
      <w:szCs w:val="32"/>
    </w:rPr>
  </w:style>
  <w:style w:type="paragraph" w:customStyle="1" w:styleId="a3">
    <w:name w:val="主题词"/>
    <w:basedOn w:val="Normal"/>
    <w:uiPriority w:val="99"/>
    <w:rsid w:val="004D0B45"/>
    <w:pPr>
      <w:framePr w:wrap="notBeside" w:hAnchor="margin" w:x="1" w:yAlign="bottom"/>
      <w:ind w:left="1400" w:hanging="1400"/>
    </w:pPr>
    <w:rPr>
      <w:rFonts w:ascii="Times New Roman" w:eastAsia="公文小标宋简" w:hAnsi="Times New Roman" w:cs="Times New Roman"/>
      <w:sz w:val="32"/>
      <w:szCs w:val="32"/>
    </w:rPr>
  </w:style>
  <w:style w:type="paragraph" w:customStyle="1" w:styleId="a4">
    <w:name w:val="抄 送"/>
    <w:basedOn w:val="a3"/>
    <w:uiPriority w:val="99"/>
    <w:rsid w:val="004D0B45"/>
    <w:pPr>
      <w:framePr w:wrap="notBeside"/>
      <w:ind w:left="0" w:firstLine="0"/>
    </w:pPr>
    <w:rPr>
      <w:rFonts w:eastAsia="仿宋_GB2312"/>
    </w:rPr>
  </w:style>
  <w:style w:type="paragraph" w:styleId="BodyTextIndent">
    <w:name w:val="Body Text Indent"/>
    <w:basedOn w:val="Normal"/>
    <w:link w:val="BodyTextIndentChar"/>
    <w:uiPriority w:val="99"/>
    <w:rsid w:val="004D0B45"/>
    <w:pPr>
      <w:spacing w:line="460" w:lineRule="exact"/>
      <w:ind w:firstLineChars="196" w:firstLine="675"/>
    </w:pPr>
    <w:rPr>
      <w:rFonts w:ascii="仿宋_GB2312" w:eastAsia="仿宋_GB2312" w:hAnsi="Times New Roman" w:cs="仿宋_GB2312"/>
      <w:sz w:val="32"/>
      <w:szCs w:val="32"/>
    </w:rPr>
  </w:style>
  <w:style w:type="character" w:customStyle="1" w:styleId="BodyTextIndentChar">
    <w:name w:val="Body Text Indent Char"/>
    <w:basedOn w:val="DefaultParagraphFont"/>
    <w:link w:val="BodyTextIndent"/>
    <w:uiPriority w:val="99"/>
    <w:locked/>
    <w:rsid w:val="004D0B45"/>
    <w:rPr>
      <w:rFonts w:ascii="仿宋_GB2312" w:eastAsia="仿宋_GB2312" w:hAnsi="Times New Roman" w:cs="仿宋_GB2312"/>
      <w:sz w:val="20"/>
      <w:szCs w:val="20"/>
    </w:rPr>
  </w:style>
  <w:style w:type="paragraph" w:styleId="BodyText">
    <w:name w:val="Body Text"/>
    <w:basedOn w:val="Normal"/>
    <w:link w:val="BodyTextChar"/>
    <w:uiPriority w:val="99"/>
    <w:rsid w:val="004D0B45"/>
    <w:pPr>
      <w:spacing w:after="120"/>
    </w:pPr>
    <w:rPr>
      <w:rFonts w:ascii="Times New Roman" w:eastAsia="仿宋_GB2312" w:hAnsi="Times New Roman" w:cs="Times New Roman"/>
      <w:sz w:val="32"/>
      <w:szCs w:val="32"/>
    </w:rPr>
  </w:style>
  <w:style w:type="character" w:customStyle="1" w:styleId="BodyTextChar">
    <w:name w:val="Body Text Char"/>
    <w:basedOn w:val="DefaultParagraphFont"/>
    <w:link w:val="BodyText"/>
    <w:uiPriority w:val="99"/>
    <w:locked/>
    <w:rsid w:val="004D0B45"/>
    <w:rPr>
      <w:rFonts w:ascii="Times New Roman" w:eastAsia="仿宋_GB2312" w:hAnsi="Times New Roman" w:cs="Times New Roman"/>
      <w:sz w:val="20"/>
      <w:szCs w:val="20"/>
    </w:rPr>
  </w:style>
  <w:style w:type="character" w:styleId="Hyperlink">
    <w:name w:val="Hyperlink"/>
    <w:basedOn w:val="DefaultParagraphFont"/>
    <w:uiPriority w:val="99"/>
    <w:rsid w:val="004D0B45"/>
    <w:rPr>
      <w:color w:val="0000FF"/>
      <w:u w:val="single"/>
    </w:rPr>
  </w:style>
  <w:style w:type="table" w:styleId="TableGrid">
    <w:name w:val="Table Grid"/>
    <w:basedOn w:val="TableNormal"/>
    <w:uiPriority w:val="99"/>
    <w:rsid w:val="004D0B45"/>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0B45"/>
    <w:rPr>
      <w:rFonts w:ascii="Times New Roman" w:eastAsia="仿宋_GB2312" w:hAnsi="Times New Roman" w:cs="Times New Roman"/>
      <w:sz w:val="18"/>
      <w:szCs w:val="18"/>
    </w:rPr>
  </w:style>
  <w:style w:type="character" w:customStyle="1" w:styleId="BalloonTextChar">
    <w:name w:val="Balloon Text Char"/>
    <w:basedOn w:val="DefaultParagraphFont"/>
    <w:link w:val="BalloonText"/>
    <w:uiPriority w:val="99"/>
    <w:locked/>
    <w:rsid w:val="004D0B4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55872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496</TotalTime>
  <Pages>45</Pages>
  <Words>2895</Words>
  <Characters>16508</Characters>
  <Application>Microsoft Office Outlook</Application>
  <DocSecurity>0</DocSecurity>
  <Lines>0</Lines>
  <Paragraphs>0</Paragraphs>
  <ScaleCrop>false</ScaleCrop>
  <Company>DAG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王宁</dc:creator>
  <cp:keywords/>
  <dc:description/>
  <cp:lastModifiedBy>User</cp:lastModifiedBy>
  <cp:revision>96</cp:revision>
  <dcterms:created xsi:type="dcterms:W3CDTF">2020-07-10T07:36:00Z</dcterms:created>
  <dcterms:modified xsi:type="dcterms:W3CDTF">2020-07-14T02:27:00Z</dcterms:modified>
</cp:coreProperties>
</file>